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F" w:rsidRPr="00D3420F" w:rsidRDefault="00B65DEC" w:rsidP="0043220C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D3420F">
        <w:rPr>
          <w:b/>
          <w:sz w:val="28"/>
          <w:szCs w:val="28"/>
          <w:u w:val="single"/>
        </w:rPr>
        <w:t xml:space="preserve">Halk Sağlığı </w:t>
      </w:r>
      <w:r w:rsidR="00204AFC" w:rsidRPr="00D3420F">
        <w:rPr>
          <w:b/>
          <w:sz w:val="28"/>
          <w:szCs w:val="28"/>
          <w:u w:val="single"/>
        </w:rPr>
        <w:t xml:space="preserve">Hemşireliği </w:t>
      </w:r>
      <w:r w:rsidR="00341BE0">
        <w:rPr>
          <w:b/>
          <w:sz w:val="28"/>
          <w:szCs w:val="28"/>
          <w:u w:val="single"/>
        </w:rPr>
        <w:t xml:space="preserve">İş ve Okul Sağlığı </w:t>
      </w:r>
      <w:proofErr w:type="spellStart"/>
      <w:r w:rsidR="00915D3D">
        <w:rPr>
          <w:b/>
          <w:sz w:val="28"/>
          <w:szCs w:val="28"/>
          <w:u w:val="single"/>
        </w:rPr>
        <w:t>İntörn</w:t>
      </w:r>
      <w:proofErr w:type="spellEnd"/>
      <w:r w:rsidR="00915D3D">
        <w:rPr>
          <w:b/>
          <w:sz w:val="28"/>
          <w:szCs w:val="28"/>
          <w:u w:val="single"/>
        </w:rPr>
        <w:t xml:space="preserve"> </w:t>
      </w:r>
      <w:r w:rsidRPr="00D3420F">
        <w:rPr>
          <w:b/>
          <w:sz w:val="28"/>
          <w:szCs w:val="28"/>
          <w:u w:val="single"/>
        </w:rPr>
        <w:t xml:space="preserve">Uygulamasında </w:t>
      </w:r>
    </w:p>
    <w:p w:rsidR="00B65DEC" w:rsidRDefault="00B65DEC" w:rsidP="0043220C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D3420F">
        <w:rPr>
          <w:b/>
          <w:sz w:val="28"/>
          <w:szCs w:val="28"/>
          <w:u w:val="single"/>
        </w:rPr>
        <w:t xml:space="preserve">Dikkat Edilecek </w:t>
      </w:r>
      <w:r w:rsidR="00D3420F" w:rsidRPr="00D3420F">
        <w:rPr>
          <w:b/>
          <w:sz w:val="28"/>
          <w:szCs w:val="28"/>
          <w:u w:val="single"/>
        </w:rPr>
        <w:t>Hususlar</w:t>
      </w:r>
      <w:proofErr w:type="gramStart"/>
      <w:r w:rsidR="00D3420F">
        <w:rPr>
          <w:b/>
          <w:sz w:val="28"/>
          <w:szCs w:val="28"/>
          <w:u w:val="single"/>
        </w:rPr>
        <w:t>!!!!</w:t>
      </w:r>
      <w:proofErr w:type="gramEnd"/>
    </w:p>
    <w:p w:rsidR="007D5ABD" w:rsidRDefault="007D5ABD" w:rsidP="0043220C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7D5ABD" w:rsidRPr="007D5ABD" w:rsidRDefault="007D5ABD" w:rsidP="007D5ABD">
      <w:pPr>
        <w:spacing w:line="360" w:lineRule="auto"/>
        <w:jc w:val="center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7D5ABD">
        <w:rPr>
          <w:rFonts w:eastAsia="Calibri"/>
          <w:b/>
          <w:bCs/>
          <w:sz w:val="32"/>
          <w:szCs w:val="32"/>
          <w:u w:val="single"/>
          <w:lang w:eastAsia="en-US"/>
        </w:rPr>
        <w:t>ÖĞRENCİLERİN UYGULAMAYA ÇIKMADAN BİR HAFTA ÖNCE KURUM SORUMLU ÖĞRETİM ELEMANI İLE GÖRÜŞMESİ GEREKMEKTEDİR.</w:t>
      </w:r>
    </w:p>
    <w:p w:rsidR="0026401E" w:rsidRPr="0043220C" w:rsidRDefault="005D594D" w:rsidP="0043220C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20C">
        <w:rPr>
          <w:rFonts w:ascii="Times New Roman" w:hAnsi="Times New Roman" w:cs="Times New Roman"/>
          <w:sz w:val="24"/>
          <w:szCs w:val="24"/>
        </w:rPr>
        <w:t xml:space="preserve">Halk Sağlığı Hemşireliği uygulaması kapsamında </w:t>
      </w:r>
      <w:r w:rsidRPr="0043220C">
        <w:rPr>
          <w:rFonts w:ascii="Times New Roman" w:hAnsi="Times New Roman" w:cs="Times New Roman"/>
          <w:b/>
          <w:sz w:val="24"/>
          <w:szCs w:val="24"/>
          <w:u w:val="single"/>
        </w:rPr>
        <w:t>tüm öğrencilerin</w:t>
      </w:r>
      <w:r w:rsidRPr="0043220C">
        <w:rPr>
          <w:rFonts w:ascii="Times New Roman" w:hAnsi="Times New Roman" w:cs="Times New Roman"/>
          <w:sz w:val="24"/>
          <w:szCs w:val="24"/>
        </w:rPr>
        <w:t xml:space="preserve"> T.C.Sağlık Bakanlığı Türkiye Halk Sağlığı Kurumunun 21001706/131.99 sayılı yazısı gereğince </w:t>
      </w:r>
      <w:proofErr w:type="spellStart"/>
      <w:r w:rsidRPr="0043220C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43220C">
        <w:rPr>
          <w:rFonts w:ascii="Times New Roman" w:hAnsi="Times New Roman" w:cs="Times New Roman"/>
          <w:sz w:val="24"/>
          <w:szCs w:val="24"/>
        </w:rPr>
        <w:t xml:space="preserve">, Hepatit B, Hepatit A, KKK, Mevsimsel </w:t>
      </w:r>
      <w:proofErr w:type="spellStart"/>
      <w:r w:rsidRPr="0043220C">
        <w:rPr>
          <w:rFonts w:ascii="Times New Roman" w:hAnsi="Times New Roman" w:cs="Times New Roman"/>
          <w:sz w:val="24"/>
          <w:szCs w:val="24"/>
        </w:rPr>
        <w:t>İnfluenza</w:t>
      </w:r>
      <w:proofErr w:type="spellEnd"/>
      <w:r w:rsidRPr="0043220C">
        <w:rPr>
          <w:rFonts w:ascii="Times New Roman" w:hAnsi="Times New Roman" w:cs="Times New Roman"/>
          <w:sz w:val="24"/>
          <w:szCs w:val="24"/>
        </w:rPr>
        <w:t xml:space="preserve">, Suçiçeği aşılarını yaptırmaları zorunludur. </w:t>
      </w:r>
    </w:p>
    <w:p w:rsidR="007D5ABD" w:rsidRDefault="00341BE0" w:rsidP="007D5ABD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90982" w:rsidRPr="0043220C">
        <w:rPr>
          <w:rFonts w:ascii="Times New Roman" w:hAnsi="Times New Roman" w:cs="Times New Roman"/>
          <w:sz w:val="24"/>
          <w:szCs w:val="24"/>
        </w:rPr>
        <w:t>ğrencilerin uygulamanın ilk günü sigorta giriş belgelerini öğrenci işlerinden alarak uygulama kurumuna teslim etmesi zorunludur.</w:t>
      </w:r>
    </w:p>
    <w:p w:rsidR="00E90982" w:rsidRPr="007D5ABD" w:rsidRDefault="005D594D" w:rsidP="007D5ABD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5ABD">
        <w:rPr>
          <w:rFonts w:ascii="Times New Roman" w:hAnsi="Times New Roman" w:cs="Times New Roman"/>
          <w:b/>
          <w:sz w:val="24"/>
          <w:szCs w:val="24"/>
        </w:rPr>
        <w:t>ARKAS Holding</w:t>
      </w:r>
      <w:r w:rsidRPr="007D5ABD">
        <w:rPr>
          <w:rFonts w:ascii="Times New Roman" w:hAnsi="Times New Roman" w:cs="Times New Roman"/>
          <w:sz w:val="24"/>
          <w:szCs w:val="24"/>
        </w:rPr>
        <w:t xml:space="preserve"> işyeri hemşireliği uygulaması için öğrencilerin </w:t>
      </w:r>
      <w:r w:rsidR="00762501" w:rsidRPr="007D5ABD">
        <w:rPr>
          <w:rFonts w:ascii="Times New Roman" w:hAnsi="Times New Roman" w:cs="Times New Roman"/>
          <w:sz w:val="24"/>
          <w:szCs w:val="24"/>
        </w:rPr>
        <w:t xml:space="preserve">kılık kıyafet yönetmeliğine uymaları zorunludur. Öğrencilerin; 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2 adet fotoğraf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2 adet nüfus fotok</w:t>
      </w:r>
      <w:r w:rsidR="00E90982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pisi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Sabıka kaydı+Arşiv kaydı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E6675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kametgah</w:t>
      </w:r>
      <w:proofErr w:type="gramEnd"/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belgesi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Nüfus cüzdan sureti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0982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SGK</w:t>
      </w:r>
      <w:r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</w:t>
      </w:r>
      <w:r w:rsidR="00A04265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riş Bildirgesi (</w:t>
      </w:r>
      <w:r w:rsidR="003A57B2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fakülte öğrenci işlerinden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7B2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alınacak</w:t>
      </w:r>
      <w:r w:rsidR="00B65DE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5ABD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2501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ABD">
        <w:rPr>
          <w:rFonts w:ascii="Times New Roman" w:hAnsi="Times New Roman" w:cs="Times New Roman"/>
          <w:color w:val="000000" w:themeColor="text1"/>
          <w:sz w:val="24"/>
          <w:szCs w:val="24"/>
        </w:rPr>
        <w:t>Hesap Cüzdanı Fotokopisi (</w:t>
      </w:r>
      <w:r w:rsidR="007D5ABD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Garanti Bankası -865 </w:t>
      </w:r>
      <w:proofErr w:type="spellStart"/>
      <w:r w:rsidR="007D5ABD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="007D5ABD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Kordon Şubesi adına hesap açılacak)</w:t>
      </w:r>
      <w:r w:rsid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62501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 w:rsidR="00A04265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>birlikte uygulamanın ilk günü kurumlarına gitmeleri zorunludur.</w:t>
      </w:r>
      <w:r w:rsidR="00134092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20C" w:rsidRPr="007D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en az bir hafta önce kurum sorumlusu öğretim elemanı ile iletişime geçmesi gerekmektedir. </w:t>
      </w:r>
    </w:p>
    <w:p w:rsidR="00F03719" w:rsidRPr="0043220C" w:rsidRDefault="00F03719" w:rsidP="0043220C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20C">
        <w:rPr>
          <w:rFonts w:ascii="Times New Roman" w:hAnsi="Times New Roman" w:cs="Times New Roman"/>
          <w:b/>
          <w:sz w:val="24"/>
          <w:szCs w:val="24"/>
        </w:rPr>
        <w:t xml:space="preserve">İzmir Tevfik Fikret Koleji </w:t>
      </w:r>
      <w:r w:rsidRPr="0043220C">
        <w:rPr>
          <w:rFonts w:ascii="Times New Roman" w:hAnsi="Times New Roman" w:cs="Times New Roman"/>
          <w:sz w:val="24"/>
          <w:szCs w:val="24"/>
        </w:rPr>
        <w:t>öğrencilerin kılık kıyafet yönetmeliğine uymaları zorunludur.</w:t>
      </w:r>
    </w:p>
    <w:p w:rsidR="00F03719" w:rsidRPr="0043220C" w:rsidRDefault="00F03719" w:rsidP="0043220C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0C">
        <w:rPr>
          <w:rFonts w:ascii="Times New Roman" w:hAnsi="Times New Roman" w:cs="Times New Roman"/>
          <w:b/>
          <w:sz w:val="24"/>
          <w:szCs w:val="24"/>
        </w:rPr>
        <w:t>Işıkkent</w:t>
      </w:r>
      <w:proofErr w:type="spellEnd"/>
      <w:r w:rsidRPr="0043220C">
        <w:rPr>
          <w:rFonts w:ascii="Times New Roman" w:hAnsi="Times New Roman" w:cs="Times New Roman"/>
          <w:b/>
          <w:sz w:val="24"/>
          <w:szCs w:val="24"/>
        </w:rPr>
        <w:t xml:space="preserve"> Eğitim Kampüsü </w:t>
      </w:r>
      <w:r w:rsidRPr="0043220C">
        <w:rPr>
          <w:rFonts w:ascii="Times New Roman" w:hAnsi="Times New Roman" w:cs="Times New Roman"/>
          <w:sz w:val="24"/>
          <w:szCs w:val="24"/>
        </w:rPr>
        <w:t>öğrencilerin kılık kıyafet yönetmeliğine uymaları zorunludur.</w:t>
      </w:r>
    </w:p>
    <w:p w:rsidR="00D652DF" w:rsidRPr="0043220C" w:rsidRDefault="00D652DF" w:rsidP="0043220C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20C">
        <w:rPr>
          <w:rFonts w:ascii="Times New Roman" w:hAnsi="Times New Roman" w:cs="Times New Roman"/>
          <w:b/>
          <w:sz w:val="24"/>
          <w:szCs w:val="24"/>
        </w:rPr>
        <w:t xml:space="preserve">Ege Seramik </w:t>
      </w:r>
      <w:r w:rsidRPr="0043220C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gramStart"/>
      <w:r w:rsidR="00135717" w:rsidRPr="0043220C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135717" w:rsidRPr="0043220C">
        <w:rPr>
          <w:rFonts w:ascii="Times New Roman" w:hAnsi="Times New Roman" w:cs="Times New Roman"/>
          <w:sz w:val="24"/>
          <w:szCs w:val="24"/>
        </w:rPr>
        <w:t xml:space="preserve">, nüfus cüzdanı ve sigorta fotokopisi ile uygulamanın ilk günü kurumlarına gitmeleri zorunludur. Öğrencilerin </w:t>
      </w:r>
      <w:r w:rsidRPr="0043220C">
        <w:rPr>
          <w:rFonts w:ascii="Times New Roman" w:hAnsi="Times New Roman" w:cs="Times New Roman"/>
          <w:sz w:val="24"/>
          <w:szCs w:val="24"/>
        </w:rPr>
        <w:t>kılık kıyafet yönetmeliğine uymaları zorunludur.</w:t>
      </w:r>
    </w:p>
    <w:p w:rsidR="00E21F1E" w:rsidRDefault="00197496" w:rsidP="00E21F1E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F1E">
        <w:rPr>
          <w:rFonts w:ascii="Times New Roman" w:hAnsi="Times New Roman" w:cs="Times New Roman"/>
          <w:b/>
          <w:sz w:val="24"/>
          <w:szCs w:val="24"/>
        </w:rPr>
        <w:t xml:space="preserve">Özel Ege Lisesi </w:t>
      </w:r>
      <w:r w:rsidRPr="00E21F1E">
        <w:rPr>
          <w:rFonts w:ascii="Times New Roman" w:hAnsi="Times New Roman" w:cs="Times New Roman"/>
          <w:sz w:val="24"/>
          <w:szCs w:val="24"/>
        </w:rPr>
        <w:t>öğrencilerin kılık kıyafet yönetmeliğine uymaları zorunludur.</w:t>
      </w:r>
    </w:p>
    <w:p w:rsidR="00DA5FD0" w:rsidRPr="00E21F1E" w:rsidRDefault="00197496" w:rsidP="0043220C">
      <w:pPr>
        <w:pStyle w:val="ListeParagraf"/>
        <w:numPr>
          <w:ilvl w:val="0"/>
          <w:numId w:val="2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E21F1E">
        <w:rPr>
          <w:rFonts w:ascii="Times New Roman" w:hAnsi="Times New Roman" w:cs="Times New Roman"/>
          <w:b/>
          <w:sz w:val="24"/>
          <w:szCs w:val="24"/>
        </w:rPr>
        <w:t>BMC</w:t>
      </w:r>
      <w:r w:rsidR="00E21F1E" w:rsidRPr="00E21F1E">
        <w:rPr>
          <w:rFonts w:ascii="Times New Roman" w:hAnsi="Times New Roman" w:cs="Times New Roman"/>
          <w:sz w:val="24"/>
          <w:szCs w:val="24"/>
        </w:rPr>
        <w:t xml:space="preserve"> Özgeçmiş, 1 Adet Vesikalık Fotoğraf, Nüfus Cüzdan Fotokopisi, Sabıka Kaydı (e-devlet üzerinden alınabilir), Öğrencinin; 5510 Sayılı </w:t>
      </w:r>
      <w:proofErr w:type="spellStart"/>
      <w:r w:rsidR="00E21F1E" w:rsidRPr="00E21F1E">
        <w:rPr>
          <w:rFonts w:ascii="Times New Roman" w:hAnsi="Times New Roman" w:cs="Times New Roman"/>
          <w:sz w:val="24"/>
          <w:szCs w:val="24"/>
        </w:rPr>
        <w:t>SGK’nın</w:t>
      </w:r>
      <w:proofErr w:type="spellEnd"/>
      <w:r w:rsidR="00E21F1E" w:rsidRPr="00E21F1E">
        <w:rPr>
          <w:rFonts w:ascii="Times New Roman" w:hAnsi="Times New Roman" w:cs="Times New Roman"/>
          <w:sz w:val="24"/>
          <w:szCs w:val="24"/>
        </w:rPr>
        <w:t xml:space="preserve"> Madde 5b, Madde 7a ve Madde 7e’ye göre sigortalandığını gösterir belge. (Sigorta Giriş Belgesi), Başarı notu yazılmış transkript, Size ait kişisel banka hesabınıza ilişkin IBAN No (Banka İsmi: Alternatif Bank), </w:t>
      </w:r>
      <w:r w:rsidRPr="00E2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F1E">
        <w:rPr>
          <w:rFonts w:ascii="Times New Roman" w:hAnsi="Times New Roman" w:cs="Times New Roman"/>
          <w:sz w:val="24"/>
          <w:szCs w:val="24"/>
        </w:rPr>
        <w:t>öğrencilerin kılık kıyafet yönetmeliğine uymaları zorunludur.</w:t>
      </w:r>
    </w:p>
    <w:sectPr w:rsidR="00DA5FD0" w:rsidRPr="00E21F1E" w:rsidSect="00DA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EF2"/>
    <w:multiLevelType w:val="hybridMultilevel"/>
    <w:tmpl w:val="9BDE3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67597"/>
    <w:multiLevelType w:val="hybridMultilevel"/>
    <w:tmpl w:val="A7C49E7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4"/>
    <w:rsid w:val="00012854"/>
    <w:rsid w:val="000208CC"/>
    <w:rsid w:val="00134092"/>
    <w:rsid w:val="00135717"/>
    <w:rsid w:val="00197496"/>
    <w:rsid w:val="001B4ACC"/>
    <w:rsid w:val="001C1718"/>
    <w:rsid w:val="001C3541"/>
    <w:rsid w:val="00204AFC"/>
    <w:rsid w:val="0026401E"/>
    <w:rsid w:val="002D73F3"/>
    <w:rsid w:val="002E6675"/>
    <w:rsid w:val="00341BE0"/>
    <w:rsid w:val="003A57B2"/>
    <w:rsid w:val="003F25EF"/>
    <w:rsid w:val="0043220C"/>
    <w:rsid w:val="004A7B34"/>
    <w:rsid w:val="00533F66"/>
    <w:rsid w:val="00586F51"/>
    <w:rsid w:val="005A4176"/>
    <w:rsid w:val="005D594D"/>
    <w:rsid w:val="006E1282"/>
    <w:rsid w:val="00762501"/>
    <w:rsid w:val="007D5ABD"/>
    <w:rsid w:val="00815E2E"/>
    <w:rsid w:val="00915D3D"/>
    <w:rsid w:val="00A04265"/>
    <w:rsid w:val="00B65DEC"/>
    <w:rsid w:val="00C06609"/>
    <w:rsid w:val="00D3420F"/>
    <w:rsid w:val="00D3794A"/>
    <w:rsid w:val="00D652DF"/>
    <w:rsid w:val="00D82358"/>
    <w:rsid w:val="00DA5FD0"/>
    <w:rsid w:val="00E21F1E"/>
    <w:rsid w:val="00E4510B"/>
    <w:rsid w:val="00E90982"/>
    <w:rsid w:val="00F03719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94D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94D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2018-09-07T10:51:00Z</cp:lastPrinted>
  <dcterms:created xsi:type="dcterms:W3CDTF">2018-07-16T13:11:00Z</dcterms:created>
  <dcterms:modified xsi:type="dcterms:W3CDTF">2018-10-01T07:24:00Z</dcterms:modified>
</cp:coreProperties>
</file>