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C367F5" w:rsidTr="00C367F5">
        <w:trPr>
          <w:trHeight w:val="269"/>
        </w:trPr>
        <w:tc>
          <w:tcPr>
            <w:tcW w:w="1559" w:type="dxa"/>
            <w:hideMark/>
          </w:tcPr>
          <w:p w:rsidR="006C76C2" w:rsidRPr="00C367F5" w:rsidRDefault="006C76C2" w:rsidP="00C367F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7F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C367F5" w:rsidRDefault="00651A65" w:rsidP="00C367F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367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20360" w:rsidRPr="00C367F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151</w:t>
            </w:r>
          </w:p>
        </w:tc>
      </w:tr>
      <w:tr w:rsidR="006C76C2" w:rsidRPr="00C367F5" w:rsidTr="00C367F5">
        <w:trPr>
          <w:trHeight w:val="275"/>
        </w:trPr>
        <w:tc>
          <w:tcPr>
            <w:tcW w:w="1559" w:type="dxa"/>
            <w:hideMark/>
          </w:tcPr>
          <w:p w:rsidR="006C76C2" w:rsidRPr="00C367F5" w:rsidRDefault="006C76C2" w:rsidP="00C367F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7F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C367F5" w:rsidRDefault="00620360" w:rsidP="00C367F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67F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DE6270" w:rsidRPr="00C367F5" w:rsidTr="00C367F5">
        <w:trPr>
          <w:trHeight w:val="295"/>
        </w:trPr>
        <w:tc>
          <w:tcPr>
            <w:tcW w:w="1559" w:type="dxa"/>
            <w:hideMark/>
          </w:tcPr>
          <w:p w:rsidR="00DE6270" w:rsidRPr="00C367F5" w:rsidRDefault="00DE6270" w:rsidP="00C367F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7F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70" w:rsidRPr="00C367F5" w:rsidRDefault="00DE6270" w:rsidP="00C367F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67F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DE6270" w:rsidRPr="00C367F5" w:rsidTr="00C367F5">
        <w:trPr>
          <w:trHeight w:val="214"/>
        </w:trPr>
        <w:tc>
          <w:tcPr>
            <w:tcW w:w="1559" w:type="dxa"/>
            <w:hideMark/>
          </w:tcPr>
          <w:p w:rsidR="00DE6270" w:rsidRPr="00C367F5" w:rsidRDefault="00DE6270" w:rsidP="00C367F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367F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70" w:rsidRPr="00C367F5" w:rsidRDefault="00DE6270" w:rsidP="00C367F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367F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5F3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37074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8C641F">
        <w:rPr>
          <w:rFonts w:ascii="Times New Roman" w:hAnsi="Times New Roman" w:cs="Times New Roman"/>
        </w:rPr>
        <w:t>EGE ÜNİVERSİTESİ</w:t>
      </w:r>
    </w:p>
    <w:p w:rsidR="007B761B" w:rsidRDefault="007B761B" w:rsidP="007B761B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367F5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>,</w:t>
      </w:r>
      <w:r>
        <w:rPr>
          <w:rFonts w:ascii="Cambria" w:eastAsia="Cambria" w:hAnsi="Cambria" w:cs="Cambria"/>
          <w:i/>
          <w:color w:val="007BC4"/>
          <w:sz w:val="18"/>
        </w:rPr>
        <w:tab/>
        <w:t xml:space="preserve">           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Pr="00C367F5" w:rsidRDefault="007B761B" w:rsidP="007B76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C367F5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C367F5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6C76C2" w:rsidRPr="00C367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Default="007B761B" w:rsidP="006620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63DB1" w:rsidRPr="00263DB1">
        <w:rPr>
          <w:rFonts w:ascii="Times New Roman" w:hAnsi="Times New Roman" w:cs="Times New Roman"/>
          <w:sz w:val="24"/>
        </w:rPr>
        <w:t xml:space="preserve">SAĞLIKLI YAŞAM VE HEMŞİRELİK UYGULAMA MODÜLÜ </w:t>
      </w:r>
    </w:p>
    <w:p w:rsidR="00A864DB" w:rsidRDefault="007B761B" w:rsidP="009613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855F7" w:rsidRPr="009C010B">
        <w:rPr>
          <w:rFonts w:ascii="Times New Roman" w:eastAsia="Times New Roman" w:hAnsi="Times New Roman" w:cs="Times New Roman"/>
          <w:sz w:val="24"/>
          <w:szCs w:val="24"/>
          <w:lang w:eastAsia="tr-TR"/>
        </w:rPr>
        <w:t>İLKÖĞRETİM OKULU</w:t>
      </w:r>
      <w:r w:rsidR="00F922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613A6" w:rsidRPr="009613A6" w:rsidRDefault="007B761B" w:rsidP="00961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13A6"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 ÇEVRE SAĞLIĞI BİLGİ TOPLAMA FORMU</w:t>
      </w:r>
    </w:p>
    <w:p w:rsidR="009613A6" w:rsidRPr="00A864DB" w:rsidRDefault="009613A6" w:rsidP="009613A6">
      <w:pPr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Adı Soyadı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</w:t>
      </w:r>
      <w:proofErr w:type="gramEnd"/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Adı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</w:t>
      </w:r>
      <w:proofErr w:type="gramEnd"/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Adresi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:……………………….</w:t>
      </w:r>
      <w:proofErr w:type="gramEnd"/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Telefonu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</w:t>
      </w:r>
      <w:proofErr w:type="gramEnd"/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Müdürünün Adı Soyadı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</w:t>
      </w:r>
      <w:proofErr w:type="gramEnd"/>
    </w:p>
    <w:p w:rsidR="009613A6" w:rsidRP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 yoksa yerine bakan yetkilinin adı soyadı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</w:t>
      </w:r>
      <w:proofErr w:type="gramEnd"/>
    </w:p>
    <w:p w:rsidR="009613A6" w:rsidRDefault="009613A6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Okulun toplam öğrenci sayısı: </w:t>
      </w:r>
      <w:proofErr w:type="gramStart"/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…………………………………..</w:t>
      </w:r>
      <w:proofErr w:type="gramEnd"/>
    </w:p>
    <w:p w:rsidR="00047BDC" w:rsidRPr="009613A6" w:rsidRDefault="00047BDC" w:rsidP="00961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5"/>
        <w:gridCol w:w="1405"/>
        <w:gridCol w:w="1240"/>
      </w:tblGrid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OKULUN ARSASI VE KONUMU İLE İLGİLİ BİLGİLER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Hayır</w:t>
            </w: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Okulun arsası anayol üstünde mi?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Okulun çevresinde 100m mesafeden az hapishane, meyhane, kahvehane ve bar gibi tesisler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Okulun binası yoğun taşıt trafiğinde mi? 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Okulun yanında gürültü yapan, koku ve duman çıkaran fabrika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Okul yakınında seyyar satıcı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BAHÇESİ İLE İLGİLİ BİLGİLER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Okulun bahçesi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Okulun bahçesi çevrili mi?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Okul bahçesinde kazalara neden olabilecek (gereksiz basamak, engel, havuz, beton, bariyer, kanalizasyon çukur, su tankı, su deposu vb.) tehlike yaratan yerler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Okulun bahçesinde tuvalet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Okulun bahçesinde uygun oturma bankları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8D04E5" w:rsidRPr="009613A6" w:rsidRDefault="009613A6" w:rsidP="00047B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11. Okulun önünde yaya geçidi, tüp geçit veya okul çıkışında yaya trafiğini düzenleyen sistem var mı? 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BİNASI İLE İLGİLİ BİLGİLER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Okul binası kaç katlıdır?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Okul binası çok katlı ise pencerelerden sarkmayı önleyecek önlemler alınmış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Okul merdivenleri kaymayı önleyen malzeme ile mi kaplı?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 Okulun merdivenlerinde korkuluk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 Sınıf pencerelerinin zeminden yüksekliği uygun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 Okulda tuvalet sayısı yeterli mi?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18. Tuvaletler </w:t>
            </w:r>
            <w:proofErr w:type="gramStart"/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koşullarına uygun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 Lavabolar öğrencilerin kullanabilecekleri yükseklikte mi?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 Lavaboların temizliği uygun yapılıyor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 Tuvaletlerde çöp kutusu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 Tuvaletlerdeki çöp kovaları düzenli olarak boşaltılıyor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 Lavabolarda sabun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 Sınıflarda öğrenci sayısı uygun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 Sıra, tabure ve sandalyeler uygun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 Sınıflarda her öğrenciye düşen ortalama alan yeterli mi?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 Okulda yangından korunma önlemleri alınmış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 Okulun yangın söndürme tüpü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 Okulda biriken çöpler sağlık şartlarına uygun olarak toplanıp, toplama yerlerine ulaştırılabiliyor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 Okul çöpleri günlük olarak toplanıyor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 Okul bahçesinde sabit çöp biriktirme yeri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 Okulda sağlık birimi (revir)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32. Okul hemşiresi var mı?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33. Okul çevre sağlığı kurulu oluşturulmuş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34. Okulda yeterli ve sağlıklı içme ve kullanma suyu var mı? 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35. Okulda sular devamlı akıyor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 Okulsa su deposu kullanılıyor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37. Su depolarının temizliği düzenli olarak yapılıyor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613A6" w:rsidRPr="009613A6" w:rsidTr="00B73F51">
        <w:trPr>
          <w:jc w:val="center"/>
        </w:trPr>
        <w:tc>
          <w:tcPr>
            <w:tcW w:w="6588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38. Okulun mutfak/yemekhane/kantini </w:t>
            </w:r>
            <w:proofErr w:type="gramStart"/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9613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koşullarına uygun mu?</w:t>
            </w:r>
          </w:p>
        </w:tc>
        <w:tc>
          <w:tcPr>
            <w:tcW w:w="144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9613A6" w:rsidRPr="009613A6" w:rsidRDefault="009613A6" w:rsidP="009613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613A6" w:rsidRPr="009613A6" w:rsidRDefault="009613A6" w:rsidP="009613A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13A6" w:rsidRPr="009613A6" w:rsidRDefault="009613A6" w:rsidP="009613A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13A6" w:rsidRPr="009613A6" w:rsidRDefault="009613A6" w:rsidP="009613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 ÇEVRE SAĞLIĞI RAPORU</w:t>
      </w:r>
    </w:p>
    <w:p w:rsidR="009613A6" w:rsidRPr="009613A6" w:rsidRDefault="009613A6" w:rsidP="009613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13A6" w:rsidRPr="009613A6" w:rsidRDefault="009613A6" w:rsidP="009613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çevre sağlığı bilgi toplama formuna doldurduğunuz verileri, Türkiye Okul Çevre Sağlığı Standartları doğrultusunda yorumlayınız. Türkiye Okul Çevre Sağlığı Standartları’na </w:t>
      </w:r>
      <w:hyperlink r:id="rId8" w:history="1">
        <w:r w:rsidRPr="00961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https://ekutuphane.saglik.gov.tr/Yayin/185</w:t>
        </w:r>
      </w:hyperlink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ulaşabilirsiniz (</w:t>
      </w:r>
      <w:r w:rsidRPr="009613A6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Okul Sağlığı Kitabı</w:t>
      </w:r>
      <w:r w:rsidRPr="009613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, </w:t>
      </w:r>
      <w:r w:rsidRPr="009613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sayfa 26-29). Okulun çevre sağlığı sorunlarını/eksiklerini saptayarak öneriler oluşturunuz.  </w:t>
      </w:r>
    </w:p>
    <w:p w:rsidR="009613A6" w:rsidRPr="009613A6" w:rsidRDefault="009613A6" w:rsidP="009613A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613A6" w:rsidRPr="009613A6" w:rsidRDefault="009613A6" w:rsidP="009613A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13A6" w:rsidRPr="009613A6" w:rsidRDefault="009613A6" w:rsidP="009613A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3DB1" w:rsidRDefault="00263DB1" w:rsidP="00A864D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263DB1" w:rsidSect="000A6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E7" w:rsidRDefault="00AF78E7">
      <w:pPr>
        <w:spacing w:after="0" w:line="240" w:lineRule="auto"/>
      </w:pPr>
      <w:r>
        <w:separator/>
      </w:r>
    </w:p>
  </w:endnote>
  <w:endnote w:type="continuationSeparator" w:id="0">
    <w:p w:rsidR="00AF78E7" w:rsidRDefault="00A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73" w:rsidRDefault="00CA0F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9" w:type="dxa"/>
      <w:tblInd w:w="-893" w:type="dxa"/>
      <w:tblLook w:val="04A0" w:firstRow="1" w:lastRow="0" w:firstColumn="1" w:lastColumn="0" w:noHBand="0" w:noVBand="1"/>
    </w:tblPr>
    <w:tblGrid>
      <w:gridCol w:w="697"/>
      <w:gridCol w:w="270"/>
      <w:gridCol w:w="1577"/>
      <w:gridCol w:w="222"/>
      <w:gridCol w:w="969"/>
      <w:gridCol w:w="270"/>
      <w:gridCol w:w="3204"/>
    </w:tblGrid>
    <w:tr w:rsidR="00090207" w:rsidRPr="00CA0F73" w:rsidTr="004913E6">
      <w:trPr>
        <w:trHeight w:val="373"/>
      </w:trPr>
      <w:tc>
        <w:tcPr>
          <w:tcW w:w="697" w:type="dxa"/>
          <w:hideMark/>
        </w:tcPr>
        <w:p w:rsidR="00090207" w:rsidRPr="00CA0F73" w:rsidRDefault="009613A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CA0F7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70" w:type="dxa"/>
          <w:hideMark/>
        </w:tcPr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77" w:type="dxa"/>
          <w:hideMark/>
        </w:tcPr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CA0F73" w:rsidRDefault="00AF78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9" w:type="dxa"/>
          <w:hideMark/>
        </w:tcPr>
        <w:p w:rsidR="00090207" w:rsidRPr="00CA0F73" w:rsidRDefault="009613A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0F73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A0F7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: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:</w:t>
          </w:r>
        </w:p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CA0F73" w:rsidRDefault="009613A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A0F73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CA0F73" w:rsidRDefault="00AF78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613A6" w:rsidRPr="00CA0F7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CA0F73" w:rsidRDefault="00AF78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613A6" w:rsidRPr="00CA0F7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CA0F73" w:rsidRDefault="00AF78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CA0F73" w:rsidRDefault="00261DB7" w:rsidP="00090207">
    <w:pPr>
      <w:pStyle w:val="AltBilgi"/>
      <w:rPr>
        <w:sz w:val="16"/>
        <w:szCs w:val="16"/>
      </w:rPr>
    </w:pPr>
    <w:r>
      <w:tab/>
    </w:r>
    <w:r>
      <w:tab/>
    </w:r>
    <w:r w:rsidRPr="00CA0F73">
      <w:rPr>
        <w:sz w:val="16"/>
        <w:szCs w:val="16"/>
      </w:rPr>
      <w:t xml:space="preserve">Sayfa </w:t>
    </w:r>
    <w:r w:rsidRPr="00CA0F73">
      <w:rPr>
        <w:b/>
        <w:bCs/>
        <w:sz w:val="16"/>
        <w:szCs w:val="16"/>
      </w:rPr>
      <w:fldChar w:fldCharType="begin"/>
    </w:r>
    <w:r w:rsidRPr="00CA0F73">
      <w:rPr>
        <w:b/>
        <w:bCs/>
        <w:sz w:val="16"/>
        <w:szCs w:val="16"/>
      </w:rPr>
      <w:instrText>PAGE  \* Arabic  \* MERGEFORMAT</w:instrText>
    </w:r>
    <w:r w:rsidRPr="00CA0F73">
      <w:rPr>
        <w:b/>
        <w:bCs/>
        <w:sz w:val="16"/>
        <w:szCs w:val="16"/>
      </w:rPr>
      <w:fldChar w:fldCharType="separate"/>
    </w:r>
    <w:r w:rsidR="00CA0F73">
      <w:rPr>
        <w:b/>
        <w:bCs/>
        <w:noProof/>
        <w:sz w:val="16"/>
        <w:szCs w:val="16"/>
      </w:rPr>
      <w:t>1</w:t>
    </w:r>
    <w:r w:rsidRPr="00CA0F73">
      <w:rPr>
        <w:b/>
        <w:bCs/>
        <w:sz w:val="16"/>
        <w:szCs w:val="16"/>
      </w:rPr>
      <w:fldChar w:fldCharType="end"/>
    </w:r>
    <w:r w:rsidRPr="00CA0F73">
      <w:rPr>
        <w:sz w:val="16"/>
        <w:szCs w:val="16"/>
      </w:rPr>
      <w:t xml:space="preserve"> / </w:t>
    </w:r>
    <w:r w:rsidRPr="00CA0F73">
      <w:rPr>
        <w:b/>
        <w:bCs/>
        <w:sz w:val="16"/>
        <w:szCs w:val="16"/>
      </w:rPr>
      <w:fldChar w:fldCharType="begin"/>
    </w:r>
    <w:r w:rsidRPr="00CA0F73">
      <w:rPr>
        <w:b/>
        <w:bCs/>
        <w:sz w:val="16"/>
        <w:szCs w:val="16"/>
      </w:rPr>
      <w:instrText>NUMPAGES  \* Arabic  \* MERGEFORMAT</w:instrText>
    </w:r>
    <w:r w:rsidRPr="00CA0F73">
      <w:rPr>
        <w:b/>
        <w:bCs/>
        <w:sz w:val="16"/>
        <w:szCs w:val="16"/>
      </w:rPr>
      <w:fldChar w:fldCharType="separate"/>
    </w:r>
    <w:r w:rsidR="00CA0F73">
      <w:rPr>
        <w:b/>
        <w:bCs/>
        <w:noProof/>
        <w:sz w:val="16"/>
        <w:szCs w:val="16"/>
      </w:rPr>
      <w:t>3</w:t>
    </w:r>
    <w:r w:rsidRPr="00CA0F73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73" w:rsidRDefault="00CA0F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E7" w:rsidRDefault="00AF78E7">
      <w:pPr>
        <w:spacing w:after="0" w:line="240" w:lineRule="auto"/>
      </w:pPr>
      <w:r>
        <w:separator/>
      </w:r>
    </w:p>
  </w:footnote>
  <w:footnote w:type="continuationSeparator" w:id="0">
    <w:p w:rsidR="00AF78E7" w:rsidRDefault="00AF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73" w:rsidRDefault="00CA0F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73" w:rsidRDefault="00CA0F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73" w:rsidRDefault="00CA0F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47BDC"/>
    <w:rsid w:val="000D2B5C"/>
    <w:rsid w:val="00105208"/>
    <w:rsid w:val="00197AA4"/>
    <w:rsid w:val="00261DB7"/>
    <w:rsid w:val="00263DB1"/>
    <w:rsid w:val="002B649B"/>
    <w:rsid w:val="00370742"/>
    <w:rsid w:val="003B3B52"/>
    <w:rsid w:val="004115F3"/>
    <w:rsid w:val="00437713"/>
    <w:rsid w:val="004913E6"/>
    <w:rsid w:val="004F6060"/>
    <w:rsid w:val="00550E0B"/>
    <w:rsid w:val="005D4B82"/>
    <w:rsid w:val="00620360"/>
    <w:rsid w:val="00651A65"/>
    <w:rsid w:val="00662075"/>
    <w:rsid w:val="006C76C2"/>
    <w:rsid w:val="006D3E1F"/>
    <w:rsid w:val="00750195"/>
    <w:rsid w:val="007A43BB"/>
    <w:rsid w:val="007B761B"/>
    <w:rsid w:val="008D04E5"/>
    <w:rsid w:val="009462DE"/>
    <w:rsid w:val="009613A6"/>
    <w:rsid w:val="009C010B"/>
    <w:rsid w:val="00A23139"/>
    <w:rsid w:val="00A864DB"/>
    <w:rsid w:val="00AB5575"/>
    <w:rsid w:val="00AF4B96"/>
    <w:rsid w:val="00AF78E7"/>
    <w:rsid w:val="00BB08B8"/>
    <w:rsid w:val="00C367F5"/>
    <w:rsid w:val="00CA0F73"/>
    <w:rsid w:val="00CC4C47"/>
    <w:rsid w:val="00D26E54"/>
    <w:rsid w:val="00DE6270"/>
    <w:rsid w:val="00E75E6D"/>
    <w:rsid w:val="00E855F7"/>
    <w:rsid w:val="00F92219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tuphane.saglik.gov.tr/Yayin/18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2024-11-18T08:43:00Z</dcterms:created>
  <dcterms:modified xsi:type="dcterms:W3CDTF">2025-05-28T05:43:00Z</dcterms:modified>
</cp:coreProperties>
</file>