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59" w:tblpY="159"/>
        <w:tblW w:w="0" w:type="auto"/>
        <w:tblInd w:w="0" w:type="dxa"/>
        <w:tblLook w:val="04A0" w:firstRow="1" w:lastRow="0" w:firstColumn="1" w:lastColumn="0" w:noHBand="0" w:noVBand="1"/>
      </w:tblPr>
      <w:tblGrid>
        <w:gridCol w:w="1559"/>
        <w:gridCol w:w="1291"/>
      </w:tblGrid>
      <w:tr w:rsidR="00AF6819" w:rsidRPr="00735C2C" w:rsidTr="00735C2C">
        <w:trPr>
          <w:trHeight w:val="269"/>
        </w:trPr>
        <w:tc>
          <w:tcPr>
            <w:tcW w:w="1559" w:type="dxa"/>
            <w:hideMark/>
          </w:tcPr>
          <w:p w:rsidR="00AF6819" w:rsidRPr="00735C2C" w:rsidRDefault="00AF6819" w:rsidP="00735C2C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735C2C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291" w:type="dxa"/>
            <w:hideMark/>
          </w:tcPr>
          <w:p w:rsidR="00AF6819" w:rsidRPr="00735C2C" w:rsidRDefault="0095757E" w:rsidP="00735C2C">
            <w:pPr>
              <w:tabs>
                <w:tab w:val="left" w:pos="4020"/>
              </w:tabs>
              <w:rPr>
                <w:rFonts w:ascii="Cambria" w:hAnsi="Cambria" w:cs="Calibri"/>
                <w:b/>
                <w:color w:val="2E74B5" w:themeColor="accent1" w:themeShade="BF"/>
                <w:sz w:val="16"/>
                <w:szCs w:val="16"/>
              </w:rPr>
            </w:pPr>
            <w:r w:rsidRPr="00735C2C">
              <w:rPr>
                <w:rFonts w:ascii="Cambria" w:hAnsi="Cambria" w:cs="Calibri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AF6819" w:rsidRPr="00735C2C">
              <w:rPr>
                <w:rFonts w:ascii="Cambria" w:hAnsi="Cambria" w:cs="Calibri"/>
                <w:b/>
                <w:color w:val="2E74B5" w:themeColor="accent1" w:themeShade="BF"/>
                <w:sz w:val="16"/>
                <w:szCs w:val="16"/>
              </w:rPr>
              <w:t>156</w:t>
            </w:r>
          </w:p>
        </w:tc>
      </w:tr>
      <w:tr w:rsidR="00AF6819" w:rsidRPr="00735C2C" w:rsidTr="00735C2C">
        <w:trPr>
          <w:trHeight w:val="275"/>
        </w:trPr>
        <w:tc>
          <w:tcPr>
            <w:tcW w:w="1559" w:type="dxa"/>
            <w:hideMark/>
          </w:tcPr>
          <w:p w:rsidR="00AF6819" w:rsidRPr="00735C2C" w:rsidRDefault="00AF6819" w:rsidP="00735C2C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735C2C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291" w:type="dxa"/>
            <w:hideMark/>
          </w:tcPr>
          <w:p w:rsidR="00AF6819" w:rsidRPr="00735C2C" w:rsidRDefault="00AF6819" w:rsidP="00735C2C">
            <w:pPr>
              <w:tabs>
                <w:tab w:val="left" w:pos="4020"/>
              </w:tabs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</w:pPr>
            <w:r w:rsidRPr="00735C2C"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76A50" w:rsidRPr="00735C2C" w:rsidTr="00735C2C">
        <w:trPr>
          <w:trHeight w:val="295"/>
        </w:trPr>
        <w:tc>
          <w:tcPr>
            <w:tcW w:w="1559" w:type="dxa"/>
            <w:hideMark/>
          </w:tcPr>
          <w:p w:rsidR="00E76A50" w:rsidRPr="00735C2C" w:rsidRDefault="00E76A50" w:rsidP="00735C2C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735C2C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50" w:rsidRPr="00735C2C" w:rsidRDefault="00E76A50" w:rsidP="00735C2C">
            <w:pPr>
              <w:tabs>
                <w:tab w:val="left" w:pos="4020"/>
              </w:tabs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</w:pPr>
            <w:r w:rsidRPr="00735C2C"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76A50" w:rsidRPr="00735C2C" w:rsidTr="00735C2C">
        <w:trPr>
          <w:trHeight w:val="214"/>
        </w:trPr>
        <w:tc>
          <w:tcPr>
            <w:tcW w:w="1559" w:type="dxa"/>
            <w:hideMark/>
          </w:tcPr>
          <w:p w:rsidR="00E76A50" w:rsidRPr="00735C2C" w:rsidRDefault="00E76A50" w:rsidP="00735C2C">
            <w:pPr>
              <w:tabs>
                <w:tab w:val="left" w:pos="4020"/>
              </w:tabs>
              <w:rPr>
                <w:rFonts w:ascii="Cambria" w:hAnsi="Cambria" w:cs="Calibri"/>
                <w:sz w:val="16"/>
                <w:szCs w:val="16"/>
              </w:rPr>
            </w:pPr>
            <w:r w:rsidRPr="00735C2C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50" w:rsidRPr="00735C2C" w:rsidRDefault="00E76A50" w:rsidP="00735C2C">
            <w:pPr>
              <w:tabs>
                <w:tab w:val="left" w:pos="4020"/>
              </w:tabs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</w:pPr>
            <w:r w:rsidRPr="00735C2C">
              <w:rPr>
                <w:rFonts w:ascii="Cambria" w:hAnsi="Cambria" w:cs="Calibr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496249" w:rsidRDefault="009D713F" w:rsidP="00496249">
      <w:pPr>
        <w:spacing w:before="78"/>
        <w:ind w:left="3970"/>
        <w:rPr>
          <w:b/>
          <w:color w:val="000000" w:themeColor="text1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3BDC8E3" wp14:editId="42D06C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025" cy="561975"/>
            <wp:effectExtent l="0" t="0" r="9525" b="9525"/>
            <wp:wrapThrough wrapText="bothSides">
              <wp:wrapPolygon edited="0">
                <wp:start x="5666" y="0"/>
                <wp:lineTo x="0" y="4393"/>
                <wp:lineTo x="0" y="17573"/>
                <wp:lineTo x="5666" y="21234"/>
                <wp:lineTo x="15580" y="21234"/>
                <wp:lineTo x="21246" y="17573"/>
                <wp:lineTo x="21246" y="4393"/>
                <wp:lineTo x="15580" y="0"/>
                <wp:lineTo x="5666" y="0"/>
              </wp:wrapPolygon>
            </wp:wrapThrough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249" w:rsidRDefault="00496249" w:rsidP="00AF6819">
      <w:pPr>
        <w:tabs>
          <w:tab w:val="left" w:pos="4020"/>
        </w:tabs>
      </w:pPr>
    </w:p>
    <w:p w:rsidR="009D713F" w:rsidRPr="009D713F" w:rsidRDefault="009D713F" w:rsidP="009D713F">
      <w:pPr>
        <w:spacing w:after="58"/>
        <w:ind w:left="1416" w:right="-11438" w:firstLine="1416"/>
      </w:pPr>
      <w:r>
        <w:rPr>
          <w:sz w:val="24"/>
          <w:szCs w:val="24"/>
        </w:rPr>
        <w:t xml:space="preserve">       </w:t>
      </w:r>
      <w:r w:rsidR="003A0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46E6A">
        <w:rPr>
          <w:sz w:val="24"/>
          <w:szCs w:val="24"/>
        </w:rPr>
        <w:t>EGE ÜNİVERSİTESİ</w:t>
      </w:r>
      <w:r>
        <w:tab/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735C2C" w:rsidRDefault="009D713F" w:rsidP="009D713F">
      <w:pPr>
        <w:spacing w:after="58"/>
        <w:ind w:right="-11438"/>
      </w:pPr>
      <w:r>
        <w:t xml:space="preserve">                                                </w:t>
      </w:r>
      <w:r w:rsidR="003A02DE">
        <w:t xml:space="preserve"> </w:t>
      </w:r>
      <w:r>
        <w:t>Hemşirelik Fakültesi</w:t>
      </w:r>
    </w:p>
    <w:p w:rsidR="009D713F" w:rsidRPr="00735C2C" w:rsidRDefault="009D713F" w:rsidP="009D713F">
      <w:pPr>
        <w:spacing w:after="58"/>
        <w:ind w:right="-11438"/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735C2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Eğitim,</w:t>
      </w:r>
    </w:p>
    <w:p w:rsidR="00496249" w:rsidRPr="00735C2C" w:rsidRDefault="00735C2C" w:rsidP="009D713F">
      <w:pPr>
        <w:tabs>
          <w:tab w:val="left" w:pos="4020"/>
        </w:tabs>
        <w:rPr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6"/>
          <w:szCs w:val="16"/>
        </w:rPr>
        <w:t xml:space="preserve"> </w:t>
      </w:r>
      <w:r w:rsidR="009D713F" w:rsidRPr="00735C2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Gelecek”</w:t>
      </w:r>
    </w:p>
    <w:p w:rsidR="00496249" w:rsidRPr="00846E6A" w:rsidRDefault="00FB7664" w:rsidP="00FB7664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496249" w:rsidRPr="00735C2C" w:rsidRDefault="00496249" w:rsidP="00496249">
      <w:pPr>
        <w:pStyle w:val="Balk1"/>
        <w:spacing w:before="78" w:line="242" w:lineRule="auto"/>
        <w:ind w:left="884" w:right="998" w:firstLine="216"/>
        <w:jc w:val="center"/>
        <w:rPr>
          <w:b w:val="0"/>
          <w:color w:val="000000" w:themeColor="text1"/>
          <w:sz w:val="22"/>
          <w:szCs w:val="22"/>
        </w:rPr>
      </w:pPr>
      <w:r w:rsidRPr="00735C2C">
        <w:rPr>
          <w:b w:val="0"/>
          <w:color w:val="000000" w:themeColor="text1"/>
          <w:sz w:val="22"/>
          <w:szCs w:val="22"/>
        </w:rPr>
        <w:t>ÇOCUK SAĞLIĞI VE HASTALIKLARI HEMŞİRELİĞİ ANABİLİMDALI EKI:</w:t>
      </w:r>
      <w:r w:rsidRPr="00735C2C">
        <w:rPr>
          <w:b w:val="0"/>
          <w:color w:val="000000" w:themeColor="text1"/>
          <w:spacing w:val="-12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RUSH</w:t>
      </w:r>
      <w:r w:rsidRPr="00735C2C">
        <w:rPr>
          <w:b w:val="0"/>
          <w:color w:val="000000" w:themeColor="text1"/>
          <w:spacing w:val="-11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MEDICUS</w:t>
      </w:r>
      <w:r w:rsidRPr="00735C2C">
        <w:rPr>
          <w:b w:val="0"/>
          <w:color w:val="000000" w:themeColor="text1"/>
          <w:spacing w:val="-9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HASTA</w:t>
      </w:r>
      <w:r w:rsidRPr="00735C2C">
        <w:rPr>
          <w:b w:val="0"/>
          <w:color w:val="000000" w:themeColor="text1"/>
          <w:spacing w:val="-12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BAĞIMLILIK</w:t>
      </w:r>
      <w:r w:rsidRPr="00735C2C">
        <w:rPr>
          <w:b w:val="0"/>
          <w:color w:val="000000" w:themeColor="text1"/>
          <w:spacing w:val="-10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DÜZEYİ</w:t>
      </w:r>
      <w:r w:rsidRPr="00735C2C">
        <w:rPr>
          <w:b w:val="0"/>
          <w:color w:val="000000" w:themeColor="text1"/>
          <w:spacing w:val="-11"/>
          <w:sz w:val="22"/>
          <w:szCs w:val="22"/>
        </w:rPr>
        <w:t xml:space="preserve"> </w:t>
      </w:r>
      <w:r w:rsidRPr="00735C2C">
        <w:rPr>
          <w:b w:val="0"/>
          <w:color w:val="000000" w:themeColor="text1"/>
          <w:sz w:val="22"/>
          <w:szCs w:val="22"/>
        </w:rPr>
        <w:t>DEĞERLENDİRMESİ</w:t>
      </w:r>
    </w:p>
    <w:p w:rsidR="00496249" w:rsidRDefault="00496249" w:rsidP="00496249">
      <w:pPr>
        <w:pStyle w:val="Balk1"/>
        <w:spacing w:before="78" w:line="242" w:lineRule="auto"/>
        <w:ind w:left="884" w:right="998" w:firstLine="216"/>
        <w:rPr>
          <w:color w:val="000000" w:themeColor="text1"/>
        </w:rPr>
      </w:pPr>
    </w:p>
    <w:p w:rsidR="00496249" w:rsidRDefault="00496249" w:rsidP="00496249">
      <w:pPr>
        <w:pStyle w:val="Balk1"/>
        <w:spacing w:before="78" w:line="242" w:lineRule="auto"/>
        <w:ind w:left="884" w:right="998" w:firstLine="216"/>
        <w:rPr>
          <w:color w:val="000000" w:themeColor="text1"/>
        </w:rPr>
      </w:pPr>
    </w:p>
    <w:p w:rsidR="00496249" w:rsidRPr="00012231" w:rsidRDefault="00496249" w:rsidP="00496249">
      <w:pPr>
        <w:spacing w:line="179" w:lineRule="exact"/>
        <w:ind w:left="536"/>
        <w:rPr>
          <w:color w:val="000000" w:themeColor="text1"/>
          <w:sz w:val="16"/>
        </w:rPr>
      </w:pPr>
      <w:r w:rsidRPr="00012231">
        <w:rPr>
          <w:color w:val="000000" w:themeColor="text1"/>
          <w:spacing w:val="-2"/>
          <w:sz w:val="16"/>
        </w:rPr>
        <w:t>*Yoğun</w:t>
      </w:r>
      <w:r w:rsidRPr="00012231">
        <w:rPr>
          <w:color w:val="000000" w:themeColor="text1"/>
          <w:spacing w:val="3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Bakım</w:t>
      </w:r>
      <w:r w:rsidRPr="00012231">
        <w:rPr>
          <w:color w:val="000000" w:themeColor="text1"/>
          <w:spacing w:val="4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hastalarında</w:t>
      </w:r>
      <w:r w:rsidRPr="00012231">
        <w:rPr>
          <w:color w:val="000000" w:themeColor="text1"/>
          <w:spacing w:val="3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farklı</w:t>
      </w:r>
      <w:r w:rsidRPr="00012231">
        <w:rPr>
          <w:color w:val="000000" w:themeColor="text1"/>
          <w:spacing w:val="4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ölçekler</w:t>
      </w:r>
      <w:r w:rsidRPr="00012231">
        <w:rPr>
          <w:color w:val="000000" w:themeColor="text1"/>
          <w:spacing w:val="1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ve</w:t>
      </w:r>
      <w:r w:rsidRPr="00012231">
        <w:rPr>
          <w:color w:val="000000" w:themeColor="text1"/>
          <w:spacing w:val="4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farklı</w:t>
      </w:r>
      <w:r w:rsidRPr="00012231">
        <w:rPr>
          <w:color w:val="000000" w:themeColor="text1"/>
          <w:spacing w:val="3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puanlamalar</w:t>
      </w:r>
      <w:r w:rsidRPr="00012231">
        <w:rPr>
          <w:color w:val="000000" w:themeColor="text1"/>
          <w:spacing w:val="5"/>
          <w:sz w:val="16"/>
        </w:rPr>
        <w:t xml:space="preserve"> </w:t>
      </w:r>
      <w:r w:rsidRPr="00012231">
        <w:rPr>
          <w:color w:val="000000" w:themeColor="text1"/>
          <w:spacing w:val="-2"/>
          <w:sz w:val="16"/>
        </w:rPr>
        <w:t>yapılabilir.</w:t>
      </w:r>
    </w:p>
    <w:p w:rsidR="00496249" w:rsidRPr="00012231" w:rsidRDefault="00496249" w:rsidP="00496249">
      <w:pPr>
        <w:pStyle w:val="GvdeMetni"/>
        <w:spacing w:before="16"/>
        <w:rPr>
          <w:color w:val="000000" w:themeColor="text1"/>
          <w:sz w:val="20"/>
        </w:rPr>
      </w:pPr>
    </w:p>
    <w:tbl>
      <w:tblPr>
        <w:tblStyle w:val="TableNormal"/>
        <w:tblW w:w="9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849"/>
        <w:gridCol w:w="849"/>
        <w:gridCol w:w="847"/>
        <w:gridCol w:w="849"/>
        <w:gridCol w:w="854"/>
        <w:gridCol w:w="850"/>
      </w:tblGrid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spacing w:line="275" w:lineRule="exact"/>
              <w:ind w:left="110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1.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spacing w:line="270" w:lineRule="exact"/>
              <w:ind w:left="111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2.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spacing w:line="270" w:lineRule="exact"/>
              <w:ind w:left="111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3.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spacing w:line="270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4.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spacing w:line="270" w:lineRule="exact"/>
              <w:ind w:left="120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5.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spacing w:line="270" w:lineRule="exact"/>
              <w:ind w:left="116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6. </w:t>
            </w:r>
            <w:proofErr w:type="spellStart"/>
            <w:r w:rsidRPr="00012231">
              <w:rPr>
                <w:b/>
                <w:color w:val="000000" w:themeColor="text1"/>
                <w:spacing w:val="-5"/>
                <w:sz w:val="24"/>
              </w:rPr>
              <w:t>gün</w:t>
            </w:r>
            <w:proofErr w:type="spellEnd"/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Servise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kabul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edilme</w:t>
            </w:r>
            <w:proofErr w:type="spellEnd"/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(3)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3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Taburcu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edilme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Bilinci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kapalı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(24)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İnkontinans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(18)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Oryantasyon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bozukluğu</w:t>
            </w:r>
            <w:proofErr w:type="spellEnd"/>
            <w:r w:rsidRPr="00012231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(15)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Tam</w:t>
            </w:r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görme</w:t>
            </w:r>
            <w:proofErr w:type="spellEnd"/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ya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da</w:t>
            </w:r>
            <w:r w:rsidRPr="00012231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ileri</w:t>
            </w:r>
            <w:proofErr w:type="spellEnd"/>
            <w:r w:rsidRPr="00012231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derecede</w:t>
            </w:r>
            <w:proofErr w:type="spellEnd"/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görme</w:t>
            </w:r>
            <w:proofErr w:type="spellEnd"/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bozukluğu</w:t>
            </w:r>
            <w:proofErr w:type="spellEnd"/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İzolasyon</w:t>
            </w:r>
            <w:proofErr w:type="spellEnd"/>
            <w:r w:rsidRPr="00012231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(9)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Kısmı</w:t>
            </w:r>
            <w:proofErr w:type="spellEnd"/>
            <w:r w:rsidRPr="00012231">
              <w:rPr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hareketsizlik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(9)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4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Tam</w:t>
            </w:r>
            <w:r w:rsidRPr="00012231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hareketsizlik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(24)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Monitöre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bağlı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(24)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Respiratöre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bağlı</w:t>
            </w:r>
            <w:proofErr w:type="spellEnd"/>
            <w:r w:rsidRPr="00012231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(24)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Kapsamlı</w:t>
            </w:r>
            <w:proofErr w:type="spellEnd"/>
            <w:r w:rsidRPr="0001223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yara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deri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bakımı</w:t>
            </w:r>
            <w:proofErr w:type="spellEnd"/>
            <w:r w:rsidRPr="00012231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(24)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Trakesotomi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(6)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Yatak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istirahatı</w:t>
            </w:r>
            <w:proofErr w:type="spellEnd"/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(10)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Yardımla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kalkar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(5)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3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Yardımla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banyo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yapar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(3)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z w:val="20"/>
              </w:rPr>
              <w:t>Total</w:t>
            </w:r>
            <w:r w:rsidRPr="00012231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banyo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gereksinimi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(4)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Beslenme</w:t>
            </w:r>
            <w:proofErr w:type="spellEnd"/>
            <w:r w:rsidRPr="00012231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sondası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ile</w:t>
            </w:r>
            <w:proofErr w:type="spellEnd"/>
            <w:r w:rsidRPr="00012231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beslenme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(3)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pacing w:val="-2"/>
                <w:sz w:val="20"/>
              </w:rPr>
              <w:t>Total</w:t>
            </w:r>
            <w:r w:rsidRPr="00012231">
              <w:rPr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beslenme</w:t>
            </w:r>
            <w:proofErr w:type="spellEnd"/>
            <w:r w:rsidRPr="00012231">
              <w:rPr>
                <w:color w:val="000000" w:themeColor="text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2"/>
                <w:sz w:val="20"/>
              </w:rPr>
              <w:t>(oral)</w:t>
            </w:r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gereksinimi</w:t>
            </w:r>
            <w:proofErr w:type="spellEnd"/>
            <w:r w:rsidRPr="00012231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(10)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spacing w:before="5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Aldığı-Çıkardığı</w:t>
            </w:r>
            <w:proofErr w:type="spellEnd"/>
            <w:r w:rsidRPr="00012231">
              <w:rPr>
                <w:color w:val="000000" w:themeColor="text1"/>
                <w:spacing w:val="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takibi</w:t>
            </w:r>
            <w:proofErr w:type="spellEnd"/>
            <w:r w:rsidRPr="00012231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Numune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toplanması</w:t>
            </w:r>
            <w:proofErr w:type="spellEnd"/>
            <w:r w:rsidRPr="00012231">
              <w:rPr>
                <w:color w:val="000000" w:themeColor="text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4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Tüp</w:t>
            </w:r>
            <w:proofErr w:type="spellEnd"/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bakımı</w:t>
            </w:r>
            <w:proofErr w:type="spellEnd"/>
            <w:r w:rsidRPr="00012231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(8)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Kısmi</w:t>
            </w:r>
            <w:proofErr w:type="spellEnd"/>
            <w:r w:rsidRPr="0001223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yara</w:t>
            </w:r>
            <w:proofErr w:type="spellEnd"/>
            <w:r w:rsidRPr="00012231">
              <w:rPr>
                <w:color w:val="000000" w:themeColor="text1"/>
                <w:spacing w:val="-2"/>
                <w:sz w:val="20"/>
              </w:rPr>
              <w:t>/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deri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bakımı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(8)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Oksijen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terapi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(6)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spacing w:before="5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İki</w:t>
            </w:r>
            <w:proofErr w:type="spellEnd"/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saat</w:t>
            </w:r>
            <w:proofErr w:type="spellEnd"/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arayla</w:t>
            </w:r>
            <w:proofErr w:type="spellEnd"/>
            <w:r w:rsidRPr="00012231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ya</w:t>
            </w:r>
            <w:proofErr w:type="spellEnd"/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da</w:t>
            </w:r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daha</w:t>
            </w:r>
            <w:proofErr w:type="spellEnd"/>
            <w:r w:rsidRPr="00012231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sık</w:t>
            </w:r>
            <w:proofErr w:type="spellEnd"/>
            <w:r w:rsidRPr="00012231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012231">
              <w:rPr>
                <w:color w:val="000000" w:themeColor="text1"/>
                <w:sz w:val="20"/>
              </w:rPr>
              <w:t>vital</w:t>
            </w:r>
            <w:r w:rsidRPr="00012231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bulgu</w:t>
            </w:r>
            <w:proofErr w:type="spellEnd"/>
            <w:r w:rsidRPr="00012231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takibi</w:t>
            </w:r>
            <w:proofErr w:type="spellEnd"/>
            <w:r w:rsidRPr="0001223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 w:rsidRPr="00012231">
              <w:rPr>
                <w:color w:val="000000" w:themeColor="text1"/>
                <w:spacing w:val="-2"/>
                <w:sz w:val="20"/>
              </w:rPr>
              <w:t>İ.V.</w:t>
            </w:r>
            <w:r w:rsidRPr="00012231">
              <w:rPr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0"/>
              </w:rPr>
              <w:t>Girişimler</w:t>
            </w:r>
            <w:proofErr w:type="spellEnd"/>
            <w:r w:rsidRPr="0001223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Özel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eğitim</w:t>
            </w:r>
            <w:proofErr w:type="spellEnd"/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gerekli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t>Özel</w:t>
            </w:r>
            <w:proofErr w:type="spellEnd"/>
            <w:r w:rsidRPr="00012231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emosyonel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destek</w:t>
            </w:r>
            <w:proofErr w:type="spellEnd"/>
            <w:r w:rsidRPr="00012231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4"/>
                <w:sz w:val="20"/>
              </w:rPr>
              <w:t>(12)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4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012231">
              <w:rPr>
                <w:color w:val="000000" w:themeColor="text1"/>
                <w:sz w:val="20"/>
              </w:rPr>
              <w:lastRenderedPageBreak/>
              <w:t>Tanı</w:t>
            </w:r>
            <w:proofErr w:type="spellEnd"/>
            <w:r w:rsidRPr="0001223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testi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0"/>
              </w:rPr>
              <w:t>hazırlığı</w:t>
            </w:r>
            <w:proofErr w:type="spellEnd"/>
            <w:r w:rsidRPr="0001223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012231">
              <w:rPr>
                <w:color w:val="000000" w:themeColor="text1"/>
                <w:spacing w:val="-5"/>
                <w:sz w:val="20"/>
              </w:rPr>
              <w:t>(3)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21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spacing w:before="6"/>
              <w:ind w:left="110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TOPLAM</w:t>
            </w:r>
            <w:r w:rsidRPr="0001223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4"/>
                <w:sz w:val="24"/>
              </w:rPr>
              <w:t>PUAN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496249" w:rsidRPr="00012231" w:rsidTr="009D713F">
        <w:trPr>
          <w:trHeight w:val="316"/>
        </w:trPr>
        <w:tc>
          <w:tcPr>
            <w:tcW w:w="4647" w:type="dxa"/>
          </w:tcPr>
          <w:p w:rsidR="00496249" w:rsidRPr="00012231" w:rsidRDefault="00496249" w:rsidP="00856C1A">
            <w:pPr>
              <w:pStyle w:val="TableParagraph"/>
              <w:spacing w:line="275" w:lineRule="exact"/>
              <w:ind w:left="110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DÜZEY</w:t>
            </w: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7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49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96249" w:rsidRPr="00012231" w:rsidRDefault="00496249" w:rsidP="00856C1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496249" w:rsidRPr="00012231" w:rsidRDefault="00496249" w:rsidP="00496249">
      <w:pPr>
        <w:spacing w:before="19"/>
        <w:ind w:left="536"/>
        <w:rPr>
          <w:b/>
          <w:color w:val="000000" w:themeColor="text1"/>
          <w:sz w:val="24"/>
        </w:rPr>
      </w:pPr>
      <w:r w:rsidRPr="00012231">
        <w:rPr>
          <w:b/>
          <w:color w:val="000000" w:themeColor="text1"/>
          <w:spacing w:val="-2"/>
          <w:sz w:val="24"/>
          <w:u w:val="thick"/>
        </w:rPr>
        <w:t>Puanlama</w:t>
      </w:r>
    </w:p>
    <w:p w:rsidR="00496249" w:rsidRPr="00012231" w:rsidRDefault="00496249" w:rsidP="00496249">
      <w:pPr>
        <w:pStyle w:val="ListeParagraf"/>
        <w:numPr>
          <w:ilvl w:val="0"/>
          <w:numId w:val="1"/>
        </w:numPr>
        <w:tabs>
          <w:tab w:val="left" w:pos="1256"/>
        </w:tabs>
        <w:spacing w:before="15"/>
        <w:ind w:hanging="1003"/>
        <w:rPr>
          <w:color w:val="000000" w:themeColor="text1"/>
          <w:sz w:val="24"/>
        </w:rPr>
      </w:pPr>
      <w:r w:rsidRPr="00012231">
        <w:rPr>
          <w:b/>
          <w:color w:val="000000" w:themeColor="text1"/>
          <w:sz w:val="24"/>
        </w:rPr>
        <w:t>0-24</w:t>
      </w:r>
      <w:r w:rsidRPr="00012231">
        <w:rPr>
          <w:b/>
          <w:color w:val="000000" w:themeColor="text1"/>
          <w:spacing w:val="-2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Puan:</w:t>
      </w:r>
      <w:r w:rsidRPr="00012231">
        <w:rPr>
          <w:b/>
          <w:color w:val="000000" w:themeColor="text1"/>
          <w:spacing w:val="-3"/>
          <w:sz w:val="24"/>
        </w:rPr>
        <w:t xml:space="preserve"> </w:t>
      </w:r>
      <w:r w:rsidRPr="00012231">
        <w:rPr>
          <w:color w:val="000000" w:themeColor="text1"/>
          <w:sz w:val="24"/>
        </w:rPr>
        <w:t>Bağımsız</w:t>
      </w:r>
      <w:r w:rsidRPr="00012231">
        <w:rPr>
          <w:color w:val="000000" w:themeColor="text1"/>
          <w:spacing w:val="-1"/>
          <w:sz w:val="24"/>
        </w:rPr>
        <w:t xml:space="preserve"> </w:t>
      </w:r>
      <w:r w:rsidRPr="00012231">
        <w:rPr>
          <w:color w:val="000000" w:themeColor="text1"/>
          <w:spacing w:val="-4"/>
          <w:sz w:val="24"/>
        </w:rPr>
        <w:t>hasta</w:t>
      </w:r>
    </w:p>
    <w:p w:rsidR="00496249" w:rsidRPr="00012231" w:rsidRDefault="00496249" w:rsidP="00496249">
      <w:pPr>
        <w:pStyle w:val="ListeParagraf"/>
        <w:numPr>
          <w:ilvl w:val="0"/>
          <w:numId w:val="1"/>
        </w:numPr>
        <w:tabs>
          <w:tab w:val="left" w:pos="1256"/>
        </w:tabs>
        <w:spacing w:before="59"/>
        <w:ind w:hanging="1003"/>
        <w:rPr>
          <w:color w:val="000000" w:themeColor="text1"/>
          <w:sz w:val="24"/>
        </w:rPr>
      </w:pPr>
      <w:r w:rsidRPr="00012231">
        <w:rPr>
          <w:b/>
          <w:color w:val="000000" w:themeColor="text1"/>
          <w:sz w:val="24"/>
        </w:rPr>
        <w:t>25-48</w:t>
      </w:r>
      <w:r w:rsidRPr="00012231">
        <w:rPr>
          <w:b/>
          <w:color w:val="000000" w:themeColor="text1"/>
          <w:spacing w:val="-2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Puan:</w:t>
      </w:r>
      <w:r w:rsidRPr="00012231">
        <w:rPr>
          <w:b/>
          <w:color w:val="000000" w:themeColor="text1"/>
          <w:spacing w:val="-1"/>
          <w:sz w:val="24"/>
        </w:rPr>
        <w:t xml:space="preserve"> </w:t>
      </w:r>
      <w:r w:rsidRPr="00012231">
        <w:rPr>
          <w:color w:val="000000" w:themeColor="text1"/>
          <w:sz w:val="24"/>
        </w:rPr>
        <w:t>Alt</w:t>
      </w:r>
      <w:r w:rsidRPr="00012231">
        <w:rPr>
          <w:color w:val="000000" w:themeColor="text1"/>
          <w:spacing w:val="-2"/>
          <w:sz w:val="24"/>
        </w:rPr>
        <w:t xml:space="preserve"> </w:t>
      </w:r>
      <w:r w:rsidRPr="00012231">
        <w:rPr>
          <w:color w:val="000000" w:themeColor="text1"/>
          <w:sz w:val="24"/>
        </w:rPr>
        <w:t>düzey</w:t>
      </w:r>
      <w:r w:rsidRPr="00012231">
        <w:rPr>
          <w:color w:val="000000" w:themeColor="text1"/>
          <w:spacing w:val="-1"/>
          <w:sz w:val="24"/>
        </w:rPr>
        <w:t xml:space="preserve"> </w:t>
      </w:r>
      <w:r w:rsidRPr="00012231">
        <w:rPr>
          <w:color w:val="000000" w:themeColor="text1"/>
          <w:sz w:val="24"/>
        </w:rPr>
        <w:t xml:space="preserve">bağımlı </w:t>
      </w:r>
      <w:r w:rsidRPr="00012231">
        <w:rPr>
          <w:color w:val="000000" w:themeColor="text1"/>
          <w:spacing w:val="-4"/>
          <w:sz w:val="24"/>
        </w:rPr>
        <w:t>hasta</w:t>
      </w:r>
    </w:p>
    <w:p w:rsidR="001E7B44" w:rsidRPr="001E7B44" w:rsidRDefault="00496249" w:rsidP="00496249">
      <w:pPr>
        <w:pStyle w:val="ListeParagraf"/>
        <w:numPr>
          <w:ilvl w:val="0"/>
          <w:numId w:val="1"/>
        </w:numPr>
        <w:tabs>
          <w:tab w:val="left" w:pos="1256"/>
        </w:tabs>
        <w:spacing w:before="59"/>
        <w:ind w:hanging="1003"/>
        <w:rPr>
          <w:color w:val="000000" w:themeColor="text1"/>
          <w:sz w:val="24"/>
        </w:rPr>
      </w:pPr>
      <w:r w:rsidRPr="00012231">
        <w:rPr>
          <w:b/>
          <w:color w:val="000000" w:themeColor="text1"/>
          <w:sz w:val="24"/>
        </w:rPr>
        <w:t>49-120</w:t>
      </w:r>
      <w:r w:rsidRPr="00012231">
        <w:rPr>
          <w:b/>
          <w:color w:val="000000" w:themeColor="text1"/>
          <w:spacing w:val="-1"/>
          <w:sz w:val="24"/>
        </w:rPr>
        <w:t xml:space="preserve"> </w:t>
      </w:r>
      <w:r w:rsidRPr="00012231">
        <w:rPr>
          <w:b/>
          <w:color w:val="000000" w:themeColor="text1"/>
          <w:sz w:val="24"/>
        </w:rPr>
        <w:t>Puan:</w:t>
      </w:r>
      <w:r w:rsidRPr="00012231">
        <w:rPr>
          <w:b/>
          <w:color w:val="000000" w:themeColor="text1"/>
          <w:spacing w:val="-1"/>
          <w:sz w:val="24"/>
        </w:rPr>
        <w:t xml:space="preserve"> </w:t>
      </w:r>
      <w:r w:rsidRPr="00012231">
        <w:rPr>
          <w:color w:val="000000" w:themeColor="text1"/>
          <w:sz w:val="24"/>
        </w:rPr>
        <w:t>Orta</w:t>
      </w:r>
      <w:r w:rsidRPr="00012231">
        <w:rPr>
          <w:color w:val="000000" w:themeColor="text1"/>
          <w:spacing w:val="-4"/>
          <w:sz w:val="24"/>
        </w:rPr>
        <w:t xml:space="preserve"> </w:t>
      </w:r>
      <w:r w:rsidRPr="00012231">
        <w:rPr>
          <w:color w:val="000000" w:themeColor="text1"/>
          <w:sz w:val="24"/>
        </w:rPr>
        <w:t>düzey</w:t>
      </w:r>
      <w:r w:rsidRPr="00012231">
        <w:rPr>
          <w:color w:val="000000" w:themeColor="text1"/>
          <w:spacing w:val="-1"/>
          <w:sz w:val="24"/>
        </w:rPr>
        <w:t xml:space="preserve"> </w:t>
      </w:r>
      <w:r w:rsidRPr="00012231">
        <w:rPr>
          <w:color w:val="000000" w:themeColor="text1"/>
          <w:sz w:val="24"/>
        </w:rPr>
        <w:t>bağımlı</w:t>
      </w:r>
      <w:r w:rsidRPr="00012231">
        <w:rPr>
          <w:color w:val="000000" w:themeColor="text1"/>
          <w:spacing w:val="1"/>
          <w:sz w:val="24"/>
        </w:rPr>
        <w:t xml:space="preserve"> </w:t>
      </w:r>
      <w:r w:rsidRPr="00012231">
        <w:rPr>
          <w:color w:val="000000" w:themeColor="text1"/>
          <w:spacing w:val="-4"/>
          <w:sz w:val="24"/>
        </w:rPr>
        <w:t>hasta</w:t>
      </w:r>
    </w:p>
    <w:p w:rsidR="00D770D0" w:rsidRPr="001E7B44" w:rsidRDefault="00496249" w:rsidP="00496249">
      <w:pPr>
        <w:pStyle w:val="ListeParagraf"/>
        <w:numPr>
          <w:ilvl w:val="0"/>
          <w:numId w:val="1"/>
        </w:numPr>
        <w:tabs>
          <w:tab w:val="left" w:pos="1256"/>
        </w:tabs>
        <w:spacing w:before="59"/>
        <w:ind w:hanging="1003"/>
        <w:rPr>
          <w:color w:val="000000" w:themeColor="text1"/>
          <w:sz w:val="24"/>
        </w:rPr>
      </w:pPr>
      <w:r w:rsidRPr="001E7B44">
        <w:rPr>
          <w:b/>
          <w:color w:val="000000" w:themeColor="text1"/>
          <w:sz w:val="24"/>
        </w:rPr>
        <w:t>121</w:t>
      </w:r>
      <w:r w:rsidRPr="001E7B44">
        <w:rPr>
          <w:b/>
          <w:color w:val="000000" w:themeColor="text1"/>
          <w:spacing w:val="-2"/>
          <w:sz w:val="24"/>
        </w:rPr>
        <w:t xml:space="preserve"> </w:t>
      </w:r>
      <w:r w:rsidRPr="001E7B44">
        <w:rPr>
          <w:b/>
          <w:color w:val="000000" w:themeColor="text1"/>
          <w:sz w:val="24"/>
        </w:rPr>
        <w:t>puan ve</w:t>
      </w:r>
      <w:r w:rsidRPr="001E7B44">
        <w:rPr>
          <w:b/>
          <w:color w:val="000000" w:themeColor="text1"/>
          <w:spacing w:val="-4"/>
          <w:sz w:val="24"/>
        </w:rPr>
        <w:t xml:space="preserve"> </w:t>
      </w:r>
      <w:r w:rsidRPr="001E7B44">
        <w:rPr>
          <w:b/>
          <w:color w:val="000000" w:themeColor="text1"/>
          <w:sz w:val="24"/>
        </w:rPr>
        <w:t>üstü:</w:t>
      </w:r>
      <w:r w:rsidRPr="001E7B44">
        <w:rPr>
          <w:b/>
          <w:color w:val="000000" w:themeColor="text1"/>
          <w:spacing w:val="-3"/>
          <w:sz w:val="24"/>
        </w:rPr>
        <w:t xml:space="preserve"> </w:t>
      </w:r>
      <w:r w:rsidRPr="001E7B44">
        <w:rPr>
          <w:color w:val="000000" w:themeColor="text1"/>
          <w:sz w:val="24"/>
        </w:rPr>
        <w:t>Üst</w:t>
      </w:r>
      <w:r w:rsidRPr="001E7B44">
        <w:rPr>
          <w:color w:val="000000" w:themeColor="text1"/>
          <w:spacing w:val="-4"/>
          <w:sz w:val="24"/>
        </w:rPr>
        <w:t xml:space="preserve"> </w:t>
      </w:r>
      <w:r w:rsidRPr="001E7B44">
        <w:rPr>
          <w:color w:val="000000" w:themeColor="text1"/>
          <w:sz w:val="24"/>
        </w:rPr>
        <w:t>düzey</w:t>
      </w:r>
      <w:r w:rsidRPr="001E7B44">
        <w:rPr>
          <w:color w:val="000000" w:themeColor="text1"/>
          <w:spacing w:val="-1"/>
          <w:sz w:val="24"/>
        </w:rPr>
        <w:t xml:space="preserve"> </w:t>
      </w:r>
      <w:r w:rsidRPr="001E7B44">
        <w:rPr>
          <w:color w:val="000000" w:themeColor="text1"/>
          <w:sz w:val="24"/>
        </w:rPr>
        <w:t xml:space="preserve">bağımlı </w:t>
      </w:r>
      <w:r w:rsidRPr="001E7B44">
        <w:rPr>
          <w:color w:val="000000" w:themeColor="text1"/>
          <w:spacing w:val="-4"/>
          <w:sz w:val="24"/>
        </w:rPr>
        <w:t>hasta</w:t>
      </w:r>
    </w:p>
    <w:sectPr w:rsidR="00D770D0" w:rsidRPr="001E7B44" w:rsidSect="009D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40" w:rsidRDefault="00B06740" w:rsidP="00496249">
      <w:r>
        <w:separator/>
      </w:r>
    </w:p>
  </w:endnote>
  <w:endnote w:type="continuationSeparator" w:id="0">
    <w:p w:rsidR="00B06740" w:rsidRDefault="00B06740" w:rsidP="0049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F" w:rsidRDefault="009A60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49" w:rsidRDefault="00496249">
    <w:pPr>
      <w:pStyle w:val="AltBilgi"/>
    </w:pPr>
  </w:p>
  <w:tbl>
    <w:tblPr>
      <w:tblW w:w="7407" w:type="dxa"/>
      <w:tblInd w:w="-833" w:type="dxa"/>
      <w:tblLook w:val="04A0" w:firstRow="1" w:lastRow="0" w:firstColumn="1" w:lastColumn="0" w:noHBand="0" w:noVBand="1"/>
    </w:tblPr>
    <w:tblGrid>
      <w:gridCol w:w="728"/>
      <w:gridCol w:w="272"/>
      <w:gridCol w:w="1714"/>
      <w:gridCol w:w="222"/>
      <w:gridCol w:w="1021"/>
      <w:gridCol w:w="272"/>
      <w:gridCol w:w="3178"/>
    </w:tblGrid>
    <w:tr w:rsidR="00496249" w:rsidRPr="009A601F" w:rsidTr="008A72FF">
      <w:trPr>
        <w:trHeight w:val="446"/>
      </w:trPr>
      <w:tc>
        <w:tcPr>
          <w:tcW w:w="728" w:type="dxa"/>
          <w:hideMark/>
        </w:tcPr>
        <w:p w:rsidR="00496249" w:rsidRPr="009A601F" w:rsidRDefault="00496249" w:rsidP="00496249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bookmarkStart w:id="0" w:name="_GoBack" w:colFirst="0" w:colLast="0"/>
          <w:r w:rsidRPr="009A601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2" w:type="dxa"/>
          <w:hideMark/>
        </w:tcPr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14" w:type="dxa"/>
          <w:hideMark/>
        </w:tcPr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Hemşirelik Fakültesi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1" w:type="dxa"/>
          <w:hideMark/>
        </w:tcPr>
        <w:p w:rsidR="00496249" w:rsidRPr="009A601F" w:rsidRDefault="00496249" w:rsidP="00496249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A601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A601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2" w:type="dxa"/>
          <w:hideMark/>
        </w:tcPr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: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:</w:t>
          </w:r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78" w:type="dxa"/>
        </w:tcPr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A601F">
            <w:rPr>
              <w:rFonts w:ascii="Cambria" w:hAnsi="Cambria"/>
              <w:sz w:val="16"/>
              <w:szCs w:val="16"/>
            </w:rPr>
            <w:t>0232 388 11 03</w:t>
          </w:r>
        </w:p>
        <w:p w:rsidR="00496249" w:rsidRPr="009A601F" w:rsidRDefault="00B06740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96249" w:rsidRPr="009A601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496249" w:rsidRPr="009A601F" w:rsidRDefault="00B06740" w:rsidP="00496249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496249" w:rsidRPr="009A601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496249" w:rsidRPr="009A601F" w:rsidRDefault="00496249" w:rsidP="004962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  <w:bookmarkEnd w:id="0"/>
  </w:tbl>
  <w:p w:rsidR="00496249" w:rsidRDefault="00496249" w:rsidP="00496249">
    <w:pPr>
      <w:pStyle w:val="AltBilgi"/>
    </w:pPr>
  </w:p>
  <w:p w:rsidR="00496249" w:rsidRPr="009A601F" w:rsidRDefault="00067122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9A601F">
      <w:rPr>
        <w:rFonts w:ascii="Cambria" w:hAnsi="Cambria"/>
        <w:sz w:val="16"/>
        <w:szCs w:val="16"/>
      </w:rPr>
      <w:t xml:space="preserve">Sayfa </w:t>
    </w:r>
    <w:r w:rsidRPr="009A601F">
      <w:rPr>
        <w:rFonts w:ascii="Cambria" w:hAnsi="Cambria"/>
        <w:b/>
        <w:bCs/>
        <w:sz w:val="16"/>
        <w:szCs w:val="16"/>
      </w:rPr>
      <w:fldChar w:fldCharType="begin"/>
    </w:r>
    <w:r w:rsidRPr="009A601F">
      <w:rPr>
        <w:rFonts w:ascii="Cambria" w:hAnsi="Cambria"/>
        <w:b/>
        <w:bCs/>
        <w:sz w:val="16"/>
        <w:szCs w:val="16"/>
      </w:rPr>
      <w:instrText>PAGE  \* Arabic  \* MERGEFORMAT</w:instrText>
    </w:r>
    <w:r w:rsidRPr="009A601F">
      <w:rPr>
        <w:rFonts w:ascii="Cambria" w:hAnsi="Cambria"/>
        <w:b/>
        <w:bCs/>
        <w:sz w:val="16"/>
        <w:szCs w:val="16"/>
      </w:rPr>
      <w:fldChar w:fldCharType="separate"/>
    </w:r>
    <w:r w:rsidR="009A601F">
      <w:rPr>
        <w:rFonts w:ascii="Cambria" w:hAnsi="Cambria"/>
        <w:b/>
        <w:bCs/>
        <w:noProof/>
        <w:sz w:val="16"/>
        <w:szCs w:val="16"/>
      </w:rPr>
      <w:t>1</w:t>
    </w:r>
    <w:r w:rsidRPr="009A601F">
      <w:rPr>
        <w:rFonts w:ascii="Cambria" w:hAnsi="Cambria"/>
        <w:b/>
        <w:bCs/>
        <w:sz w:val="16"/>
        <w:szCs w:val="16"/>
      </w:rPr>
      <w:fldChar w:fldCharType="end"/>
    </w:r>
    <w:r w:rsidRPr="009A601F">
      <w:rPr>
        <w:rFonts w:ascii="Cambria" w:hAnsi="Cambria"/>
        <w:sz w:val="16"/>
        <w:szCs w:val="16"/>
      </w:rPr>
      <w:t xml:space="preserve"> / </w:t>
    </w:r>
    <w:r w:rsidRPr="009A601F">
      <w:rPr>
        <w:rFonts w:ascii="Cambria" w:hAnsi="Cambria"/>
        <w:b/>
        <w:bCs/>
        <w:sz w:val="16"/>
        <w:szCs w:val="16"/>
      </w:rPr>
      <w:fldChar w:fldCharType="begin"/>
    </w:r>
    <w:r w:rsidRPr="009A601F">
      <w:rPr>
        <w:rFonts w:ascii="Cambria" w:hAnsi="Cambria"/>
        <w:b/>
        <w:bCs/>
        <w:sz w:val="16"/>
        <w:szCs w:val="16"/>
      </w:rPr>
      <w:instrText>NUMPAGES  \* Arabic  \* MERGEFORMAT</w:instrText>
    </w:r>
    <w:r w:rsidRPr="009A601F">
      <w:rPr>
        <w:rFonts w:ascii="Cambria" w:hAnsi="Cambria"/>
        <w:b/>
        <w:bCs/>
        <w:sz w:val="16"/>
        <w:szCs w:val="16"/>
      </w:rPr>
      <w:fldChar w:fldCharType="separate"/>
    </w:r>
    <w:r w:rsidR="009A601F">
      <w:rPr>
        <w:rFonts w:ascii="Cambria" w:hAnsi="Cambria"/>
        <w:b/>
        <w:bCs/>
        <w:noProof/>
        <w:sz w:val="16"/>
        <w:szCs w:val="16"/>
      </w:rPr>
      <w:t>2</w:t>
    </w:r>
    <w:r w:rsidRPr="009A601F">
      <w:rPr>
        <w:rFonts w:ascii="Cambria" w:hAnsi="Cambria"/>
        <w:b/>
        <w:bCs/>
        <w:sz w:val="16"/>
        <w:szCs w:val="16"/>
      </w:rPr>
      <w:fldChar w:fldCharType="end"/>
    </w:r>
  </w:p>
  <w:p w:rsidR="00496249" w:rsidRDefault="004962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F" w:rsidRDefault="009A60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40" w:rsidRDefault="00B06740" w:rsidP="00496249">
      <w:r>
        <w:separator/>
      </w:r>
    </w:p>
  </w:footnote>
  <w:footnote w:type="continuationSeparator" w:id="0">
    <w:p w:rsidR="00B06740" w:rsidRDefault="00B06740" w:rsidP="0049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F" w:rsidRDefault="009A60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F" w:rsidRDefault="009A60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F" w:rsidRDefault="009A60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AA0"/>
    <w:multiLevelType w:val="hybridMultilevel"/>
    <w:tmpl w:val="C826075C"/>
    <w:lvl w:ilvl="0" w:tplc="9EA4A7E0">
      <w:numFmt w:val="bullet"/>
      <w:lvlText w:val="•"/>
      <w:lvlJc w:val="left"/>
      <w:pPr>
        <w:ind w:left="1256" w:hanging="10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4"/>
        <w:szCs w:val="24"/>
        <w:lang w:val="tr-TR" w:eastAsia="en-US" w:bidi="ar-SA"/>
      </w:rPr>
    </w:lvl>
    <w:lvl w:ilvl="1" w:tplc="E35257A8">
      <w:numFmt w:val="bullet"/>
      <w:lvlText w:val="•"/>
      <w:lvlJc w:val="left"/>
      <w:pPr>
        <w:ind w:left="2187" w:hanging="1004"/>
      </w:pPr>
      <w:rPr>
        <w:rFonts w:hint="default"/>
        <w:lang w:val="tr-TR" w:eastAsia="en-US" w:bidi="ar-SA"/>
      </w:rPr>
    </w:lvl>
    <w:lvl w:ilvl="2" w:tplc="43EAFD3C">
      <w:numFmt w:val="bullet"/>
      <w:lvlText w:val="•"/>
      <w:lvlJc w:val="left"/>
      <w:pPr>
        <w:ind w:left="3114" w:hanging="1004"/>
      </w:pPr>
      <w:rPr>
        <w:rFonts w:hint="default"/>
        <w:lang w:val="tr-TR" w:eastAsia="en-US" w:bidi="ar-SA"/>
      </w:rPr>
    </w:lvl>
    <w:lvl w:ilvl="3" w:tplc="86FA8B72">
      <w:numFmt w:val="bullet"/>
      <w:lvlText w:val="•"/>
      <w:lvlJc w:val="left"/>
      <w:pPr>
        <w:ind w:left="4041" w:hanging="1004"/>
      </w:pPr>
      <w:rPr>
        <w:rFonts w:hint="default"/>
        <w:lang w:val="tr-TR" w:eastAsia="en-US" w:bidi="ar-SA"/>
      </w:rPr>
    </w:lvl>
    <w:lvl w:ilvl="4" w:tplc="271E3622">
      <w:numFmt w:val="bullet"/>
      <w:lvlText w:val="•"/>
      <w:lvlJc w:val="left"/>
      <w:pPr>
        <w:ind w:left="4968" w:hanging="1004"/>
      </w:pPr>
      <w:rPr>
        <w:rFonts w:hint="default"/>
        <w:lang w:val="tr-TR" w:eastAsia="en-US" w:bidi="ar-SA"/>
      </w:rPr>
    </w:lvl>
    <w:lvl w:ilvl="5" w:tplc="2BF492B2">
      <w:numFmt w:val="bullet"/>
      <w:lvlText w:val="•"/>
      <w:lvlJc w:val="left"/>
      <w:pPr>
        <w:ind w:left="5895" w:hanging="1004"/>
      </w:pPr>
      <w:rPr>
        <w:rFonts w:hint="default"/>
        <w:lang w:val="tr-TR" w:eastAsia="en-US" w:bidi="ar-SA"/>
      </w:rPr>
    </w:lvl>
    <w:lvl w:ilvl="6" w:tplc="2CF2C5F2">
      <w:numFmt w:val="bullet"/>
      <w:lvlText w:val="•"/>
      <w:lvlJc w:val="left"/>
      <w:pPr>
        <w:ind w:left="6822" w:hanging="1004"/>
      </w:pPr>
      <w:rPr>
        <w:rFonts w:hint="default"/>
        <w:lang w:val="tr-TR" w:eastAsia="en-US" w:bidi="ar-SA"/>
      </w:rPr>
    </w:lvl>
    <w:lvl w:ilvl="7" w:tplc="88B0548C">
      <w:numFmt w:val="bullet"/>
      <w:lvlText w:val="•"/>
      <w:lvlJc w:val="left"/>
      <w:pPr>
        <w:ind w:left="7749" w:hanging="1004"/>
      </w:pPr>
      <w:rPr>
        <w:rFonts w:hint="default"/>
        <w:lang w:val="tr-TR" w:eastAsia="en-US" w:bidi="ar-SA"/>
      </w:rPr>
    </w:lvl>
    <w:lvl w:ilvl="8" w:tplc="FC62FC8C">
      <w:numFmt w:val="bullet"/>
      <w:lvlText w:val="•"/>
      <w:lvlJc w:val="left"/>
      <w:pPr>
        <w:ind w:left="8676" w:hanging="100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49"/>
    <w:rsid w:val="00067122"/>
    <w:rsid w:val="001969D9"/>
    <w:rsid w:val="001E7B44"/>
    <w:rsid w:val="00262878"/>
    <w:rsid w:val="00322ECA"/>
    <w:rsid w:val="003A02DE"/>
    <w:rsid w:val="00496249"/>
    <w:rsid w:val="00503185"/>
    <w:rsid w:val="00561CA0"/>
    <w:rsid w:val="005B1336"/>
    <w:rsid w:val="00735C2C"/>
    <w:rsid w:val="00846E6A"/>
    <w:rsid w:val="008A72FF"/>
    <w:rsid w:val="0095757E"/>
    <w:rsid w:val="009A601F"/>
    <w:rsid w:val="009C3AEC"/>
    <w:rsid w:val="009D713F"/>
    <w:rsid w:val="00AF6819"/>
    <w:rsid w:val="00B06740"/>
    <w:rsid w:val="00B417C4"/>
    <w:rsid w:val="00C2088C"/>
    <w:rsid w:val="00CB5F60"/>
    <w:rsid w:val="00D770D0"/>
    <w:rsid w:val="00E76A50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866D"/>
  <w15:chartTrackingRefBased/>
  <w15:docId w15:val="{BBDD8A44-6381-423F-B9E9-C662570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496249"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62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6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9624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624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496249"/>
    <w:pPr>
      <w:spacing w:before="21"/>
      <w:ind w:left="1876" w:hanging="360"/>
    </w:pPr>
  </w:style>
  <w:style w:type="paragraph" w:customStyle="1" w:styleId="TableParagraph">
    <w:name w:val="Table Paragraph"/>
    <w:basedOn w:val="Normal"/>
    <w:uiPriority w:val="1"/>
    <w:qFormat/>
    <w:rsid w:val="00496249"/>
  </w:style>
  <w:style w:type="paragraph" w:styleId="stBilgi">
    <w:name w:val="header"/>
    <w:basedOn w:val="Normal"/>
    <w:link w:val="stBilgiChar"/>
    <w:uiPriority w:val="99"/>
    <w:unhideWhenUsed/>
    <w:rsid w:val="004962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624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962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6249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49624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96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Hemsirelik</dc:creator>
  <cp:keywords/>
  <dc:description/>
  <cp:lastModifiedBy>Hems</cp:lastModifiedBy>
  <cp:revision>21</cp:revision>
  <dcterms:created xsi:type="dcterms:W3CDTF">2024-11-18T10:30:00Z</dcterms:created>
  <dcterms:modified xsi:type="dcterms:W3CDTF">2025-05-28T06:04:00Z</dcterms:modified>
</cp:coreProperties>
</file>