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208" w:tblpY="-93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7B4C33" w:rsidRPr="00DE6E79" w:rsidTr="00DE6E79">
        <w:trPr>
          <w:trHeight w:val="269"/>
        </w:trPr>
        <w:tc>
          <w:tcPr>
            <w:tcW w:w="1559" w:type="dxa"/>
          </w:tcPr>
          <w:p w:rsidR="007B4C33" w:rsidRPr="00DE6E79" w:rsidRDefault="007B4C33" w:rsidP="00DE6E79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E6E79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7B4C33" w:rsidRPr="00DE6E79" w:rsidRDefault="007B4C33" w:rsidP="00DE6E79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DE6E79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FRM-HMF-216</w:t>
            </w:r>
          </w:p>
        </w:tc>
      </w:tr>
      <w:tr w:rsidR="007B4C33" w:rsidRPr="00DE6E79" w:rsidTr="00DE6E79">
        <w:trPr>
          <w:trHeight w:val="275"/>
        </w:trPr>
        <w:tc>
          <w:tcPr>
            <w:tcW w:w="1559" w:type="dxa"/>
          </w:tcPr>
          <w:p w:rsidR="007B4C33" w:rsidRPr="00DE6E79" w:rsidRDefault="007B4C33" w:rsidP="00DE6E79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E6E79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7B4C33" w:rsidRPr="00DE6E79" w:rsidRDefault="007B4C33" w:rsidP="00DE6E79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E6E79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934180" w:rsidRPr="00DE6E79" w:rsidTr="00DE6E79">
        <w:trPr>
          <w:trHeight w:val="295"/>
        </w:trPr>
        <w:tc>
          <w:tcPr>
            <w:tcW w:w="1559" w:type="dxa"/>
          </w:tcPr>
          <w:p w:rsidR="00934180" w:rsidRPr="00DE6E79" w:rsidRDefault="00934180" w:rsidP="00DE6E79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E6E79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0" w:rsidRPr="00DE6E79" w:rsidRDefault="00934180" w:rsidP="00DE6E79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E6E79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934180" w:rsidRPr="00DE6E79" w:rsidTr="00DE6E79">
        <w:trPr>
          <w:trHeight w:val="214"/>
        </w:trPr>
        <w:tc>
          <w:tcPr>
            <w:tcW w:w="1559" w:type="dxa"/>
          </w:tcPr>
          <w:p w:rsidR="00934180" w:rsidRPr="00DE6E79" w:rsidRDefault="00934180" w:rsidP="00DE6E79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DE6E79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0" w:rsidRPr="00DE6E79" w:rsidRDefault="00934180" w:rsidP="00DE6E79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E6E79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E44C40" w:rsidRPr="00B71841" w:rsidRDefault="007B4C33" w:rsidP="00B71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68939F97" wp14:editId="025E5839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71841">
        <w:rPr>
          <w:rFonts w:ascii="Arial" w:eastAsia="Arial" w:hAnsi="Arial" w:cs="Arial"/>
          <w:color w:val="000000"/>
        </w:rPr>
        <w:tab/>
      </w:r>
      <w:r w:rsidR="00B71841">
        <w:rPr>
          <w:rFonts w:ascii="Arial" w:eastAsia="Arial" w:hAnsi="Arial" w:cs="Arial"/>
          <w:color w:val="000000"/>
        </w:rPr>
        <w:tab/>
      </w:r>
      <w:r w:rsidR="00B71841">
        <w:rPr>
          <w:rFonts w:ascii="Arial" w:eastAsia="Arial" w:hAnsi="Arial" w:cs="Arial"/>
          <w:color w:val="000000"/>
        </w:rPr>
        <w:tab/>
      </w:r>
      <w:r w:rsidR="00B71841">
        <w:rPr>
          <w:rFonts w:ascii="Arial" w:eastAsia="Arial" w:hAnsi="Arial" w:cs="Arial"/>
          <w:color w:val="000000"/>
        </w:rPr>
        <w:tab/>
        <w:t xml:space="preserve">       </w:t>
      </w:r>
      <w:r w:rsidR="00B71841">
        <w:rPr>
          <w:rFonts w:ascii="Times New Roman" w:eastAsia="Times New Roman" w:hAnsi="Times New Roman" w:cs="Times New Roman"/>
        </w:rPr>
        <w:t>EGE ÜNİVERSİTESİ</w:t>
      </w:r>
      <w:bookmarkStart w:id="0" w:name="_heading=h.gjdgxs" w:colFirst="0" w:colLast="0"/>
      <w:bookmarkEnd w:id="0"/>
      <w:r w:rsidR="002649AE">
        <w:t xml:space="preserve"> </w:t>
      </w:r>
      <w:r>
        <w:tab/>
      </w:r>
      <w:r w:rsidR="002649AE">
        <w:rPr>
          <w:rFonts w:ascii="Times New Roman" w:eastAsia="Times New Roman" w:hAnsi="Times New Roman" w:cs="Times New Roman"/>
        </w:rPr>
        <w:t xml:space="preserve"> </w:t>
      </w:r>
    </w:p>
    <w:p w:rsidR="00B71841" w:rsidRPr="00B71841" w:rsidRDefault="00B71841" w:rsidP="00B71841">
      <w:pPr>
        <w:spacing w:after="58"/>
        <w:ind w:right="-11438"/>
        <w:rPr>
          <w:color w:val="000000"/>
        </w:rPr>
      </w:pPr>
      <w:r w:rsidRPr="00B71841">
        <w:rPr>
          <w:rFonts w:ascii="Cambria" w:eastAsia="Cambria" w:hAnsi="Cambria" w:cs="Cambria"/>
          <w:i/>
          <w:color w:val="007BC4"/>
          <w:sz w:val="18"/>
        </w:rPr>
        <w:t>"</w:t>
      </w:r>
      <w:r w:rsidRPr="00DE6E79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B71841">
        <w:rPr>
          <w:rFonts w:ascii="Cambria" w:eastAsia="Cambria" w:hAnsi="Cambria" w:cs="Cambria"/>
          <w:i/>
          <w:color w:val="007BC4"/>
          <w:sz w:val="18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E44C40" w:rsidRDefault="00B71841" w:rsidP="00B71841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B71841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DE6E79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B71841">
        <w:rPr>
          <w:rFonts w:ascii="Cambria" w:eastAsia="Cambria" w:hAnsi="Cambria" w:cs="Cambria"/>
          <w:i/>
          <w:color w:val="007BC4"/>
          <w:sz w:val="18"/>
        </w:rPr>
        <w:t>”</w:t>
      </w:r>
      <w:r w:rsidRPr="00B71841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2649AE"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 w:rsidR="007B4C33">
        <w:rPr>
          <w:rFonts w:ascii="Times New Roman" w:eastAsia="Times New Roman" w:hAnsi="Times New Roman" w:cs="Times New Roman"/>
        </w:rPr>
        <w:t xml:space="preserve">      </w:t>
      </w:r>
    </w:p>
    <w:p w:rsidR="00E44C40" w:rsidRDefault="009E3E3F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B7184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2649AE">
        <w:rPr>
          <w:rFonts w:ascii="Times New Roman" w:eastAsia="Times New Roman" w:hAnsi="Times New Roman" w:cs="Times New Roman"/>
        </w:rPr>
        <w:t>LABORATUVAR FORMU</w:t>
      </w:r>
    </w:p>
    <w:p w:rsidR="00E44C40" w:rsidRDefault="002649A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</w:t>
      </w:r>
      <w:r w:rsidR="00B71841">
        <w:t xml:space="preserve">              </w:t>
      </w:r>
      <w: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E44C40" w:rsidRDefault="00E44C4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C40" w:rsidRDefault="002649A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E44C40" w:rsidRDefault="002649A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Konu: Maske İle Oksijen Uygulama</w:t>
      </w:r>
    </w:p>
    <w:p w:rsidR="00B71841" w:rsidRDefault="00B71841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4C40" w:rsidRDefault="002649AE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E44C40" w:rsidRDefault="00264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70" w:hanging="5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Solunum güçlüğü olan hastalarda maske ile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pulmoner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fonksiyonu devam ettirmek.</w:t>
      </w:r>
    </w:p>
    <w:p w:rsidR="00E44C40" w:rsidRDefault="002649AE">
      <w:pPr>
        <w:pStyle w:val="Balk3"/>
        <w:spacing w:before="127"/>
        <w:ind w:left="570" w:hanging="570"/>
      </w:pPr>
      <w:r>
        <w:t>Uygulama için gerekli malzemeler</w:t>
      </w:r>
    </w:p>
    <w:p w:rsidR="00E44C40" w:rsidRDefault="002649A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102" w:after="0" w:line="240" w:lineRule="auto"/>
        <w:ind w:left="1227" w:hanging="423"/>
      </w:pPr>
      <w:proofErr w:type="spellStart"/>
      <w:r>
        <w:rPr>
          <w:rFonts w:ascii="Times New Roman" w:eastAsia="Times New Roman" w:hAnsi="Times New Roman" w:cs="Times New Roman"/>
          <w:color w:val="000000"/>
        </w:rPr>
        <w:t>Flowmetreli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oksijen tüpü</w:t>
      </w:r>
    </w:p>
    <w:p w:rsidR="00E44C40" w:rsidRDefault="002649A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29" w:after="0" w:line="240" w:lineRule="auto"/>
        <w:ind w:left="1227" w:hanging="423"/>
      </w:pPr>
      <w:proofErr w:type="spellStart"/>
      <w:r>
        <w:rPr>
          <w:rFonts w:ascii="Times New Roman" w:eastAsia="Times New Roman" w:hAnsi="Times New Roman" w:cs="Times New Roman"/>
          <w:color w:val="000000"/>
        </w:rPr>
        <w:t>Humidifer</w:t>
      </w:r>
      <w:proofErr w:type="spellEnd"/>
    </w:p>
    <w:p w:rsidR="00E44C40" w:rsidRDefault="002649A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26" w:after="0" w:line="240" w:lineRule="auto"/>
        <w:ind w:left="1227" w:hanging="423"/>
      </w:pPr>
      <w:r>
        <w:rPr>
          <w:rFonts w:ascii="Times New Roman" w:eastAsia="Times New Roman" w:hAnsi="Times New Roman" w:cs="Times New Roman"/>
          <w:color w:val="000000"/>
        </w:rPr>
        <w:t>Yaşa uygun maske</w:t>
      </w:r>
    </w:p>
    <w:p w:rsidR="00E44C40" w:rsidRDefault="002649A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27" w:after="0" w:line="240" w:lineRule="auto"/>
        <w:ind w:left="1227" w:hanging="423"/>
      </w:pPr>
      <w:r>
        <w:rPr>
          <w:rFonts w:ascii="Times New Roman" w:eastAsia="Times New Roman" w:hAnsi="Times New Roman" w:cs="Times New Roman"/>
          <w:color w:val="000000"/>
        </w:rPr>
        <w:t xml:space="preserve">Yaşa uygun maske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distile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</w:t>
      </w:r>
    </w:p>
    <w:p w:rsidR="00E44C40" w:rsidRDefault="002649A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after="0" w:line="240" w:lineRule="auto"/>
        <w:ind w:left="1227" w:hanging="423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E44C40" w:rsidRDefault="002649A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1" w:after="0" w:line="240" w:lineRule="auto"/>
        <w:ind w:left="1227" w:hanging="423"/>
      </w:pPr>
      <w:r>
        <w:rPr>
          <w:rFonts w:ascii="Times New Roman" w:eastAsia="Times New Roman" w:hAnsi="Times New Roman" w:cs="Times New Roman"/>
          <w:color w:val="000000"/>
        </w:rPr>
        <w:t>Atık kutusu</w:t>
      </w:r>
    </w:p>
    <w:p w:rsidR="00E44C40" w:rsidRDefault="00E44C40">
      <w:pPr>
        <w:widowControl w:val="0"/>
        <w:tabs>
          <w:tab w:val="left" w:pos="1227"/>
        </w:tabs>
        <w:spacing w:before="1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pPr w:leftFromText="180" w:rightFromText="180" w:topFromText="180" w:bottomFromText="180" w:vertAnchor="text"/>
        <w:tblW w:w="10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6651"/>
        <w:gridCol w:w="990"/>
        <w:gridCol w:w="1133"/>
        <w:gridCol w:w="1133"/>
      </w:tblGrid>
      <w:tr w:rsidR="00E44C40">
        <w:trPr>
          <w:trHeight w:val="275"/>
        </w:trPr>
        <w:tc>
          <w:tcPr>
            <w:tcW w:w="10577" w:type="dxa"/>
            <w:gridSpan w:val="5"/>
            <w:shd w:val="clear" w:color="auto" w:fill="D8D8D8"/>
          </w:tcPr>
          <w:p w:rsidR="00E44C40" w:rsidRDefault="002649AE">
            <w:pPr>
              <w:spacing w:line="256" w:lineRule="auto"/>
              <w:ind w:lef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MASKE İLE OKSİJEN UYGULAMA</w:t>
            </w:r>
          </w:p>
        </w:tc>
      </w:tr>
      <w:tr w:rsidR="00E44C40">
        <w:trPr>
          <w:trHeight w:val="275"/>
        </w:trPr>
        <w:tc>
          <w:tcPr>
            <w:tcW w:w="7321" w:type="dxa"/>
            <w:gridSpan w:val="2"/>
          </w:tcPr>
          <w:p w:rsidR="00E44C40" w:rsidRDefault="002649AE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 Basamakları</w:t>
            </w:r>
          </w:p>
        </w:tc>
        <w:tc>
          <w:tcPr>
            <w:tcW w:w="990" w:type="dxa"/>
          </w:tcPr>
          <w:p w:rsidR="00E44C40" w:rsidRDefault="002649AE">
            <w:pPr>
              <w:spacing w:line="256" w:lineRule="auto"/>
              <w:ind w:left="1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Yetersiz</w:t>
            </w:r>
          </w:p>
        </w:tc>
        <w:tc>
          <w:tcPr>
            <w:tcW w:w="1133" w:type="dxa"/>
          </w:tcPr>
          <w:p w:rsidR="00E44C40" w:rsidRDefault="002649AE">
            <w:pPr>
              <w:spacing w:line="256" w:lineRule="auto"/>
              <w:ind w:left="1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Kısmen Yeterli</w:t>
            </w:r>
          </w:p>
        </w:tc>
        <w:tc>
          <w:tcPr>
            <w:tcW w:w="1133" w:type="dxa"/>
          </w:tcPr>
          <w:p w:rsidR="00E44C40" w:rsidRDefault="002649AE">
            <w:pPr>
              <w:spacing w:line="256" w:lineRule="auto"/>
              <w:ind w:left="1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Yeterli</w:t>
            </w: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E44C4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9" w:type="dxa"/>
          </w:tcPr>
          <w:p w:rsidR="00E44C40" w:rsidRDefault="002649AE">
            <w:pPr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 kimlik doğrulaması yapılır.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649" w:type="dxa"/>
          </w:tcPr>
          <w:p w:rsidR="00E44C40" w:rsidRDefault="002649AE">
            <w:pPr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 ve ailesine işlem hakkında bilgi verilir, izin alınır.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275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649" w:type="dxa"/>
          </w:tcPr>
          <w:p w:rsidR="00E44C40" w:rsidRDefault="002649AE">
            <w:pPr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İşlem sırasında kullanılacak malzemeler hazırlanır.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649" w:type="dxa"/>
          </w:tcPr>
          <w:p w:rsidR="00E44C40" w:rsidRDefault="002649AE">
            <w:pPr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Eller yıkanır.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649" w:type="dxa"/>
          </w:tcPr>
          <w:p w:rsidR="00E44C40" w:rsidRDefault="002649AE">
            <w:pPr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Hastaya semi-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fowler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pozisyonu verilir.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649" w:type="dxa"/>
          </w:tcPr>
          <w:p w:rsidR="00E44C40" w:rsidRDefault="002649AE">
            <w:pPr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Temiz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humidifer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alınır 2/3'si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distile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su doldurulur.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649" w:type="dxa"/>
          </w:tcPr>
          <w:p w:rsidR="00E44C40" w:rsidRDefault="002649AE">
            <w:pPr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Hastanın havayolu açıklığının kontrolü sağlanır.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649" w:type="dxa"/>
          </w:tcPr>
          <w:p w:rsidR="00E44C40" w:rsidRDefault="002649AE">
            <w:pPr>
              <w:spacing w:line="252" w:lineRule="auto"/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Hastanın solunum parametrelerinin değerlendirilmesi için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pulse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oksimetrenin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tespiti yapılır.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649" w:type="dxa"/>
          </w:tcPr>
          <w:p w:rsidR="00E44C40" w:rsidRDefault="002649AE">
            <w:pPr>
              <w:ind w:left="2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Humidiferi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flowmetrenin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altına yerleştirilir.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506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649" w:type="dxa"/>
          </w:tcPr>
          <w:p w:rsidR="00E44C40" w:rsidRDefault="002649AE">
            <w:pPr>
              <w:spacing w:line="252" w:lineRule="auto"/>
              <w:ind w:left="285" w:righ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Gerekli bağlantıları yaptıktan sonra sistemin çalışıp çalışmadığı, oksijen kaçağı olup olmadığını kontrol edilir.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6649" w:type="dxa"/>
          </w:tcPr>
          <w:p w:rsidR="00E44C40" w:rsidRDefault="002649AE">
            <w:pPr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Hastanın yaşına ve verilecek tedaviye uygun maske seçilir.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760"/>
        </w:trPr>
        <w:tc>
          <w:tcPr>
            <w:tcW w:w="672" w:type="dxa"/>
          </w:tcPr>
          <w:p w:rsidR="00E44C40" w:rsidRDefault="002649AE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6649" w:type="dxa"/>
          </w:tcPr>
          <w:p w:rsidR="00E44C40" w:rsidRDefault="002649AE">
            <w:pPr>
              <w:ind w:left="285" w:righ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Maske hastanın ağız ve burnunu kapatacak şekilde yerleştirilir ve lastik bölümü ya kulakların arkasından ya da başın etrafından</w:t>
            </w:r>
          </w:p>
          <w:p w:rsidR="00E44C40" w:rsidRDefault="002649AE">
            <w:pPr>
              <w:spacing w:line="233" w:lineRule="auto"/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geçirerek tespit edilir.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2649AE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6649" w:type="dxa"/>
          </w:tcPr>
          <w:p w:rsidR="00E44C40" w:rsidRDefault="002649AE">
            <w:pPr>
              <w:spacing w:line="252" w:lineRule="auto"/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Oksijen akış hızı isteme göre ayarlanır.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505"/>
        </w:trPr>
        <w:tc>
          <w:tcPr>
            <w:tcW w:w="672" w:type="dxa"/>
          </w:tcPr>
          <w:p w:rsidR="00E44C40" w:rsidRDefault="002649AE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6649" w:type="dxa"/>
          </w:tcPr>
          <w:p w:rsidR="00E44C40" w:rsidRDefault="002649AE">
            <w:pPr>
              <w:spacing w:line="254" w:lineRule="auto"/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Oksijen uygulaması süresince solunum fonksiyonları,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bulgular ve doku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perfüzyonunun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değerlendirilmesi sürdürülür.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4C40">
        <w:trPr>
          <w:trHeight w:val="274"/>
        </w:trPr>
        <w:tc>
          <w:tcPr>
            <w:tcW w:w="672" w:type="dxa"/>
          </w:tcPr>
          <w:p w:rsidR="00E44C40" w:rsidRDefault="002649AE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6649" w:type="dxa"/>
          </w:tcPr>
          <w:p w:rsidR="00E44C40" w:rsidRDefault="002649AE">
            <w:pPr>
              <w:spacing w:line="250" w:lineRule="auto"/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Kirli malzemeler atılır.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276"/>
        </w:trPr>
        <w:tc>
          <w:tcPr>
            <w:tcW w:w="672" w:type="dxa"/>
          </w:tcPr>
          <w:p w:rsidR="00E44C40" w:rsidRDefault="002649AE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6649" w:type="dxa"/>
          </w:tcPr>
          <w:p w:rsidR="00E44C40" w:rsidRDefault="002649AE">
            <w:pPr>
              <w:spacing w:line="252" w:lineRule="auto"/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Eldivenler çıkartılır ve eller yıkanır.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C40">
        <w:trPr>
          <w:trHeight w:val="506"/>
        </w:trPr>
        <w:tc>
          <w:tcPr>
            <w:tcW w:w="672" w:type="dxa"/>
          </w:tcPr>
          <w:p w:rsidR="00E44C40" w:rsidRDefault="002649AE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6649" w:type="dxa"/>
          </w:tcPr>
          <w:p w:rsidR="00E44C40" w:rsidRDefault="002649AE">
            <w:pPr>
              <w:spacing w:line="254" w:lineRule="auto"/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Bağımlılık düzey puan hesaplamasına göre ağız bakım protokolü uygulanır.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4C40">
        <w:trPr>
          <w:trHeight w:val="273"/>
        </w:trPr>
        <w:tc>
          <w:tcPr>
            <w:tcW w:w="672" w:type="dxa"/>
          </w:tcPr>
          <w:p w:rsidR="00E44C40" w:rsidRDefault="002649AE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6649" w:type="dxa"/>
          </w:tcPr>
          <w:p w:rsidR="00E44C40" w:rsidRDefault="002649AE">
            <w:pPr>
              <w:spacing w:line="250" w:lineRule="auto"/>
              <w:ind w:lef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İşlem kaydedilir.</w:t>
            </w:r>
          </w:p>
        </w:tc>
        <w:tc>
          <w:tcPr>
            <w:tcW w:w="990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44C40" w:rsidRDefault="00E44C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4C40" w:rsidRDefault="002649AE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E44C40" w:rsidRDefault="002649AE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E44C40" w:rsidRDefault="002649AE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E44C40" w:rsidRDefault="00E44C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270A3" w:rsidRDefault="00A270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270A3" w:rsidRDefault="00A270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270A3" w:rsidRDefault="00A270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270A3" w:rsidRDefault="00A270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44C40" w:rsidRDefault="002649AE">
      <w:pPr>
        <w:pStyle w:val="Balk1"/>
        <w:spacing w:before="0"/>
        <w:ind w:firstLine="520"/>
      </w:pPr>
      <w:r>
        <w:lastRenderedPageBreak/>
        <w:t>ÖNEMLİ</w:t>
      </w:r>
    </w:p>
    <w:p w:rsidR="00E44C40" w:rsidRDefault="002649A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spacing w:before="59" w:after="0" w:line="240" w:lineRule="auto"/>
        <w:ind w:left="1220" w:hanging="359"/>
      </w:pPr>
      <w:r>
        <w:rPr>
          <w:rFonts w:ascii="Times New Roman" w:eastAsia="Times New Roman" w:hAnsi="Times New Roman" w:cs="Times New Roman"/>
          <w:color w:val="000000"/>
        </w:rPr>
        <w:t xml:space="preserve">24 saatte bir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Humidifer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temizlenir 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distile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 değiştirilir.</w:t>
      </w:r>
    </w:p>
    <w:p w:rsidR="00E44C40" w:rsidRDefault="002649A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spacing w:before="125" w:after="0" w:line="240" w:lineRule="auto"/>
        <w:ind w:left="1220" w:hanging="359"/>
      </w:pPr>
      <w:r>
        <w:rPr>
          <w:rFonts w:ascii="Times New Roman" w:eastAsia="Times New Roman" w:hAnsi="Times New Roman" w:cs="Times New Roman"/>
          <w:color w:val="000000"/>
        </w:rPr>
        <w:t>Maske saatte bir çıkarılır, çocuğun yüzü yıkanır/ silinir ve tekrar takılır.</w:t>
      </w:r>
    </w:p>
    <w:p w:rsidR="00E44C40" w:rsidRDefault="00E44C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44C40" w:rsidRDefault="00E44C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44C40" w:rsidRDefault="002649AE">
      <w:pPr>
        <w:pStyle w:val="Balk2"/>
        <w:ind w:firstLine="520"/>
      </w:pPr>
      <w:r>
        <w:t>OLASI HEMŞİRELİK TANILARI</w:t>
      </w:r>
    </w:p>
    <w:p w:rsidR="00E44C40" w:rsidRDefault="00E44C40"/>
    <w:p w:rsidR="00E44C40" w:rsidRDefault="002649A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79" w:after="0" w:line="240" w:lineRule="auto"/>
        <w:ind w:left="861"/>
      </w:pPr>
      <w:r>
        <w:rPr>
          <w:rFonts w:ascii="Times New Roman" w:eastAsia="Times New Roman" w:hAnsi="Times New Roman" w:cs="Times New Roman"/>
          <w:color w:val="000000"/>
        </w:rPr>
        <w:t>Etkisiz solunum örüntüsü</w:t>
      </w:r>
    </w:p>
    <w:p w:rsidR="00E44C40" w:rsidRDefault="002649A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27" w:after="0" w:line="240" w:lineRule="auto"/>
        <w:ind w:left="861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Spontan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ventilasyonu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sürdürmede yetersizlik</w:t>
      </w:r>
    </w:p>
    <w:p w:rsidR="00E44C40" w:rsidRDefault="002649A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25" w:after="0" w:line="240" w:lineRule="auto"/>
        <w:ind w:left="861"/>
      </w:pPr>
      <w:r>
        <w:rPr>
          <w:rFonts w:ascii="Times New Roman" w:eastAsia="Times New Roman" w:hAnsi="Times New Roman" w:cs="Times New Roman"/>
          <w:color w:val="000000"/>
        </w:rPr>
        <w:t xml:space="preserve">Etkisiz doku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perfüzyonu</w:t>
      </w:r>
      <w:proofErr w:type="spellEnd"/>
    </w:p>
    <w:p w:rsidR="00E44C40" w:rsidRDefault="002649A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27" w:after="0" w:line="240" w:lineRule="auto"/>
        <w:ind w:left="861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E44C40" w:rsidRDefault="002649A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25" w:after="0" w:line="240" w:lineRule="auto"/>
        <w:ind w:left="861"/>
      </w:pPr>
      <w:r>
        <w:rPr>
          <w:rFonts w:ascii="Times New Roman" w:eastAsia="Times New Roman" w:hAnsi="Times New Roman" w:cs="Times New Roman"/>
          <w:color w:val="000000"/>
        </w:rPr>
        <w:t xml:space="preserve">Oral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mukoz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membranlarda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bozulma riski</w:t>
      </w:r>
    </w:p>
    <w:p w:rsidR="00E44C40" w:rsidRDefault="00E44C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25" w:after="0" w:line="240" w:lineRule="auto"/>
        <w:rPr>
          <w:rFonts w:ascii="Times New Roman" w:eastAsia="Times New Roman" w:hAnsi="Times New Roman" w:cs="Times New Roman"/>
        </w:rPr>
      </w:pPr>
    </w:p>
    <w:p w:rsidR="00E44C40" w:rsidRDefault="002649AE">
      <w:pPr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E44C40" w:rsidSect="00362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51" w:right="357" w:bottom="278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2B" w:rsidRDefault="00DF192B">
      <w:pPr>
        <w:spacing w:after="0" w:line="240" w:lineRule="auto"/>
      </w:pPr>
      <w:r>
        <w:separator/>
      </w:r>
    </w:p>
  </w:endnote>
  <w:endnote w:type="continuationSeparator" w:id="0">
    <w:p w:rsidR="00DF192B" w:rsidRDefault="00DF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6E" w:rsidRDefault="005322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3" w:type="dxa"/>
      <w:tblInd w:w="-561" w:type="dxa"/>
      <w:tblLook w:val="04A0" w:firstRow="1" w:lastRow="0" w:firstColumn="1" w:lastColumn="0" w:noHBand="0" w:noVBand="1"/>
    </w:tblPr>
    <w:tblGrid>
      <w:gridCol w:w="692"/>
      <w:gridCol w:w="268"/>
      <w:gridCol w:w="1566"/>
      <w:gridCol w:w="222"/>
      <w:gridCol w:w="965"/>
      <w:gridCol w:w="268"/>
      <w:gridCol w:w="3182"/>
    </w:tblGrid>
    <w:tr w:rsidR="00362C88" w:rsidRPr="0053226E" w:rsidTr="00DC522C">
      <w:trPr>
        <w:trHeight w:val="582"/>
      </w:trPr>
      <w:tc>
        <w:tcPr>
          <w:tcW w:w="692" w:type="dxa"/>
          <w:hideMark/>
        </w:tcPr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8" w:type="dxa"/>
          <w:hideMark/>
        </w:tcPr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567" w:type="dxa"/>
          <w:hideMark/>
        </w:tcPr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20" w:type="dxa"/>
        </w:tcPr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965" w:type="dxa"/>
          <w:hideMark/>
        </w:tcPr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8" w:type="dxa"/>
          <w:hideMark/>
        </w:tcPr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183" w:type="dxa"/>
        </w:tcPr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53226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362C88" w:rsidRPr="0053226E" w:rsidRDefault="00DF192B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362C88" w:rsidRPr="0053226E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362C88" w:rsidRPr="0053226E" w:rsidRDefault="00DF192B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362C88" w:rsidRPr="0053226E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362C88" w:rsidRPr="0053226E" w:rsidRDefault="00362C88" w:rsidP="00362C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E44C40" w:rsidRPr="0053226E" w:rsidRDefault="00362C88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</w:r>
    <w:r>
      <w:tab/>
    </w:r>
    <w:bookmarkStart w:id="1" w:name="_GoBack"/>
    <w:r w:rsidRPr="0053226E">
      <w:rPr>
        <w:sz w:val="16"/>
        <w:szCs w:val="16"/>
      </w:rPr>
      <w:t xml:space="preserve">Sayfa </w:t>
    </w:r>
    <w:r w:rsidRPr="0053226E">
      <w:rPr>
        <w:b/>
        <w:bCs/>
        <w:sz w:val="16"/>
        <w:szCs w:val="16"/>
      </w:rPr>
      <w:fldChar w:fldCharType="begin"/>
    </w:r>
    <w:r w:rsidRPr="0053226E">
      <w:rPr>
        <w:b/>
        <w:bCs/>
        <w:sz w:val="16"/>
        <w:szCs w:val="16"/>
      </w:rPr>
      <w:instrText>PAGE  \* Arabic  \* MERGEFORMAT</w:instrText>
    </w:r>
    <w:r w:rsidRPr="0053226E">
      <w:rPr>
        <w:b/>
        <w:bCs/>
        <w:sz w:val="16"/>
        <w:szCs w:val="16"/>
      </w:rPr>
      <w:fldChar w:fldCharType="separate"/>
    </w:r>
    <w:r w:rsidR="0053226E">
      <w:rPr>
        <w:b/>
        <w:bCs/>
        <w:noProof/>
        <w:sz w:val="16"/>
        <w:szCs w:val="16"/>
      </w:rPr>
      <w:t>1</w:t>
    </w:r>
    <w:r w:rsidRPr="0053226E">
      <w:rPr>
        <w:b/>
        <w:bCs/>
        <w:sz w:val="16"/>
        <w:szCs w:val="16"/>
      </w:rPr>
      <w:fldChar w:fldCharType="end"/>
    </w:r>
    <w:r w:rsidRPr="0053226E">
      <w:rPr>
        <w:sz w:val="16"/>
        <w:szCs w:val="16"/>
      </w:rPr>
      <w:t xml:space="preserve"> / </w:t>
    </w:r>
    <w:r w:rsidRPr="0053226E">
      <w:rPr>
        <w:b/>
        <w:bCs/>
        <w:sz w:val="16"/>
        <w:szCs w:val="16"/>
      </w:rPr>
      <w:fldChar w:fldCharType="begin"/>
    </w:r>
    <w:r w:rsidRPr="0053226E">
      <w:rPr>
        <w:b/>
        <w:bCs/>
        <w:sz w:val="16"/>
        <w:szCs w:val="16"/>
      </w:rPr>
      <w:instrText>NUMPAGES  \* Arabic  \* MERGEFORMAT</w:instrText>
    </w:r>
    <w:r w:rsidRPr="0053226E">
      <w:rPr>
        <w:b/>
        <w:bCs/>
        <w:sz w:val="16"/>
        <w:szCs w:val="16"/>
      </w:rPr>
      <w:fldChar w:fldCharType="separate"/>
    </w:r>
    <w:r w:rsidR="0053226E">
      <w:rPr>
        <w:b/>
        <w:bCs/>
        <w:noProof/>
        <w:sz w:val="16"/>
        <w:szCs w:val="16"/>
      </w:rPr>
      <w:t>3</w:t>
    </w:r>
    <w:r w:rsidRPr="0053226E">
      <w:rPr>
        <w:b/>
        <w:bCs/>
        <w:sz w:val="16"/>
        <w:szCs w:val="16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6E" w:rsidRDefault="005322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2B" w:rsidRDefault="00DF192B">
      <w:pPr>
        <w:spacing w:after="0" w:line="240" w:lineRule="auto"/>
      </w:pPr>
      <w:r>
        <w:separator/>
      </w:r>
    </w:p>
  </w:footnote>
  <w:footnote w:type="continuationSeparator" w:id="0">
    <w:p w:rsidR="00DF192B" w:rsidRDefault="00DF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6E" w:rsidRDefault="005322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6E" w:rsidRDefault="005322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6E" w:rsidRDefault="005322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C36"/>
    <w:multiLevelType w:val="multilevel"/>
    <w:tmpl w:val="423E9FCC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abstractNum w:abstractNumId="1" w15:restartNumberingAfterBreak="0">
    <w:nsid w:val="05471452"/>
    <w:multiLevelType w:val="multilevel"/>
    <w:tmpl w:val="951A9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3476FD9"/>
    <w:multiLevelType w:val="multilevel"/>
    <w:tmpl w:val="2BE667F2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228" w:hanging="424"/>
      </w:pPr>
      <w:rPr>
        <w:rFonts w:ascii="Noto Sans Symbols" w:eastAsia="Noto Sans Symbols" w:hAnsi="Noto Sans Symbols" w:cs="Noto Sans Symbols"/>
        <w:b w:val="0"/>
        <w:i w:val="0"/>
        <w:sz w:val="30"/>
        <w:szCs w:val="30"/>
      </w:rPr>
    </w:lvl>
    <w:lvl w:ilvl="2">
      <w:numFmt w:val="bullet"/>
      <w:lvlText w:val="•"/>
      <w:lvlJc w:val="left"/>
      <w:pPr>
        <w:ind w:left="2285" w:hanging="424"/>
      </w:pPr>
    </w:lvl>
    <w:lvl w:ilvl="3">
      <w:numFmt w:val="bullet"/>
      <w:lvlText w:val="•"/>
      <w:lvlJc w:val="left"/>
      <w:pPr>
        <w:ind w:left="3330" w:hanging="424"/>
      </w:pPr>
    </w:lvl>
    <w:lvl w:ilvl="4">
      <w:numFmt w:val="bullet"/>
      <w:lvlText w:val="•"/>
      <w:lvlJc w:val="left"/>
      <w:pPr>
        <w:ind w:left="4375" w:hanging="424"/>
      </w:pPr>
    </w:lvl>
    <w:lvl w:ilvl="5">
      <w:numFmt w:val="bullet"/>
      <w:lvlText w:val="•"/>
      <w:lvlJc w:val="left"/>
      <w:pPr>
        <w:ind w:left="5420" w:hanging="424"/>
      </w:pPr>
    </w:lvl>
    <w:lvl w:ilvl="6">
      <w:numFmt w:val="bullet"/>
      <w:lvlText w:val="•"/>
      <w:lvlJc w:val="left"/>
      <w:pPr>
        <w:ind w:left="6465" w:hanging="424"/>
      </w:pPr>
    </w:lvl>
    <w:lvl w:ilvl="7">
      <w:numFmt w:val="bullet"/>
      <w:lvlText w:val="•"/>
      <w:lvlJc w:val="left"/>
      <w:pPr>
        <w:ind w:left="7510" w:hanging="424"/>
      </w:pPr>
    </w:lvl>
    <w:lvl w:ilvl="8">
      <w:numFmt w:val="bullet"/>
      <w:lvlText w:val="•"/>
      <w:lvlJc w:val="left"/>
      <w:pPr>
        <w:ind w:left="8555" w:hanging="424"/>
      </w:pPr>
    </w:lvl>
  </w:abstractNum>
  <w:abstractNum w:abstractNumId="3" w15:restartNumberingAfterBreak="0">
    <w:nsid w:val="6DDE32D6"/>
    <w:multiLevelType w:val="multilevel"/>
    <w:tmpl w:val="EA123872"/>
    <w:lvl w:ilvl="0">
      <w:start w:val="1"/>
      <w:numFmt w:val="decimal"/>
      <w:lvlText w:val="%1."/>
      <w:lvlJc w:val="left"/>
      <w:pPr>
        <w:ind w:left="432" w:hanging="165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⮚"/>
      <w:lvlJc w:val="left"/>
      <w:pPr>
        <w:ind w:left="1222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67" w:hanging="360"/>
      </w:pPr>
    </w:lvl>
    <w:lvl w:ilvl="3">
      <w:numFmt w:val="bullet"/>
      <w:lvlText w:val="•"/>
      <w:lvlJc w:val="left"/>
      <w:pPr>
        <w:ind w:left="3314" w:hanging="360"/>
      </w:pPr>
    </w:lvl>
    <w:lvl w:ilvl="4">
      <w:numFmt w:val="bullet"/>
      <w:lvlText w:val="•"/>
      <w:lvlJc w:val="left"/>
      <w:pPr>
        <w:ind w:left="4362" w:hanging="360"/>
      </w:pPr>
    </w:lvl>
    <w:lvl w:ilvl="5">
      <w:numFmt w:val="bullet"/>
      <w:lvlText w:val="•"/>
      <w:lvlJc w:val="left"/>
      <w:pPr>
        <w:ind w:left="5409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504" w:hanging="360"/>
      </w:pPr>
    </w:lvl>
    <w:lvl w:ilvl="8">
      <w:numFmt w:val="bullet"/>
      <w:lvlText w:val="•"/>
      <w:lvlJc w:val="left"/>
      <w:pPr>
        <w:ind w:left="8551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40"/>
    <w:rsid w:val="002649AE"/>
    <w:rsid w:val="00327692"/>
    <w:rsid w:val="00362C88"/>
    <w:rsid w:val="005115CC"/>
    <w:rsid w:val="0053226E"/>
    <w:rsid w:val="006D3915"/>
    <w:rsid w:val="00756E41"/>
    <w:rsid w:val="007B4C33"/>
    <w:rsid w:val="00934180"/>
    <w:rsid w:val="009E3E3F"/>
    <w:rsid w:val="00A270A3"/>
    <w:rsid w:val="00B71841"/>
    <w:rsid w:val="00DE6E79"/>
    <w:rsid w:val="00DF192B"/>
    <w:rsid w:val="00E4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43735-74B5-4319-B722-6E5166D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8BhtMYw7UV7G3PzAL4pO0ZM0A==">CgMxLjAaHwoBMBIaChgICVIUChJ0YWJsZS5sY2x0OXg3aG13MDMyCGguZ2pkZ3hzOAByITFnSmdkcmxVd1czM0ljNkNpTjZrem01ck03TzRQZlh6TA==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13</cp:revision>
  <dcterms:created xsi:type="dcterms:W3CDTF">2024-11-13T09:09:00Z</dcterms:created>
  <dcterms:modified xsi:type="dcterms:W3CDTF">2025-05-29T05:44:00Z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