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page" w:tblpX="8135" w:tblpY="50"/>
        <w:tblW w:w="0" w:type="auto"/>
        <w:tblLook w:val="04A0" w:firstRow="1" w:lastRow="0" w:firstColumn="1" w:lastColumn="0" w:noHBand="0" w:noVBand="1"/>
      </w:tblPr>
      <w:tblGrid>
        <w:gridCol w:w="1555"/>
        <w:gridCol w:w="1285"/>
      </w:tblGrid>
      <w:tr w:rsidR="000A66DC" w:rsidRPr="00EF5403" w14:paraId="4048A0C6" w14:textId="77777777" w:rsidTr="00EF5403">
        <w:trPr>
          <w:trHeight w:val="269"/>
        </w:trPr>
        <w:tc>
          <w:tcPr>
            <w:tcW w:w="1555" w:type="dxa"/>
            <w:hideMark/>
          </w:tcPr>
          <w:p w14:paraId="17749687" w14:textId="77777777" w:rsidR="000A66DC" w:rsidRPr="00EF5403" w:rsidRDefault="000A66DC" w:rsidP="00EF5403">
            <w:pPr>
              <w:tabs>
                <w:tab w:val="left" w:pos="4020"/>
              </w:tabs>
              <w:rPr>
                <w:rFonts w:ascii="Cambria" w:hAnsi="Cambria"/>
                <w:sz w:val="16"/>
                <w:szCs w:val="16"/>
              </w:rPr>
            </w:pPr>
            <w:r w:rsidRPr="00EF5403">
              <w:rPr>
                <w:rFonts w:ascii="Cambria" w:hAnsi="Cambria"/>
                <w:sz w:val="16"/>
                <w:szCs w:val="16"/>
              </w:rPr>
              <w:t>Doküman No</w:t>
            </w:r>
          </w:p>
        </w:tc>
        <w:tc>
          <w:tcPr>
            <w:tcW w:w="1285" w:type="dxa"/>
            <w:hideMark/>
          </w:tcPr>
          <w:p w14:paraId="6EBF69BE" w14:textId="4472A2AB" w:rsidR="000A66DC" w:rsidRPr="00EF5403" w:rsidRDefault="00CC6408" w:rsidP="00EF5403">
            <w:pPr>
              <w:tabs>
                <w:tab w:val="left" w:pos="4020"/>
              </w:tabs>
              <w:rPr>
                <w:rFonts w:ascii="Cambria" w:hAnsi="Cambria"/>
                <w:b/>
                <w:color w:val="2E74B5" w:themeColor="accent1" w:themeShade="BF"/>
                <w:sz w:val="16"/>
                <w:szCs w:val="16"/>
              </w:rPr>
            </w:pPr>
            <w:r w:rsidRPr="00EF5403">
              <w:rPr>
                <w:rFonts w:ascii="Cambria" w:hAnsi="Cambria"/>
                <w:b/>
                <w:color w:val="2E74B5" w:themeColor="accent1" w:themeShade="BF"/>
                <w:sz w:val="16"/>
                <w:szCs w:val="16"/>
              </w:rPr>
              <w:t>FRM-</w:t>
            </w:r>
            <w:r w:rsidR="002C4540" w:rsidRPr="00EF5403">
              <w:rPr>
                <w:rFonts w:ascii="Cambria" w:hAnsi="Cambria"/>
                <w:b/>
                <w:color w:val="2E74B5" w:themeColor="accent1" w:themeShade="BF"/>
                <w:sz w:val="16"/>
                <w:szCs w:val="16"/>
              </w:rPr>
              <w:t>HMF-</w:t>
            </w:r>
            <w:r w:rsidR="00B24553" w:rsidRPr="00EF5403">
              <w:rPr>
                <w:rFonts w:ascii="Cambria" w:hAnsi="Cambria"/>
                <w:b/>
                <w:color w:val="2E74B5" w:themeColor="accent1" w:themeShade="BF"/>
                <w:sz w:val="16"/>
                <w:szCs w:val="16"/>
              </w:rPr>
              <w:t>225</w:t>
            </w:r>
          </w:p>
        </w:tc>
      </w:tr>
      <w:tr w:rsidR="000A66DC" w:rsidRPr="00EF5403" w14:paraId="536CB384" w14:textId="77777777" w:rsidTr="00EF5403">
        <w:trPr>
          <w:trHeight w:val="275"/>
        </w:trPr>
        <w:tc>
          <w:tcPr>
            <w:tcW w:w="1555" w:type="dxa"/>
            <w:hideMark/>
          </w:tcPr>
          <w:p w14:paraId="3D4CA46C" w14:textId="77777777" w:rsidR="000A66DC" w:rsidRPr="00EF5403" w:rsidRDefault="000A66DC" w:rsidP="00EF5403">
            <w:pPr>
              <w:tabs>
                <w:tab w:val="left" w:pos="4020"/>
              </w:tabs>
              <w:rPr>
                <w:rFonts w:ascii="Cambria" w:hAnsi="Cambria"/>
                <w:sz w:val="16"/>
                <w:szCs w:val="16"/>
              </w:rPr>
            </w:pPr>
            <w:r w:rsidRPr="00EF5403">
              <w:rPr>
                <w:rFonts w:ascii="Cambria" w:hAnsi="Cambria"/>
                <w:sz w:val="16"/>
                <w:szCs w:val="16"/>
              </w:rPr>
              <w:t>Yayın Tarihi</w:t>
            </w:r>
          </w:p>
        </w:tc>
        <w:tc>
          <w:tcPr>
            <w:tcW w:w="1285" w:type="dxa"/>
            <w:hideMark/>
          </w:tcPr>
          <w:p w14:paraId="404C8A91" w14:textId="77777777" w:rsidR="000A66DC" w:rsidRPr="00EF5403" w:rsidRDefault="00724109" w:rsidP="00EF5403">
            <w:pPr>
              <w:tabs>
                <w:tab w:val="left" w:pos="4020"/>
              </w:tabs>
              <w:rPr>
                <w:rFonts w:ascii="Cambria" w:hAnsi="Cambria"/>
                <w:color w:val="2E74B5" w:themeColor="accent1" w:themeShade="BF"/>
                <w:sz w:val="16"/>
                <w:szCs w:val="16"/>
              </w:rPr>
            </w:pPr>
            <w:r w:rsidRPr="00EF5403">
              <w:rPr>
                <w:rFonts w:ascii="Cambria" w:hAnsi="Cambria"/>
                <w:color w:val="2E74B5" w:themeColor="accent1" w:themeShade="BF"/>
                <w:sz w:val="16"/>
                <w:szCs w:val="16"/>
              </w:rPr>
              <w:t>27.04.2014</w:t>
            </w:r>
          </w:p>
        </w:tc>
      </w:tr>
      <w:tr w:rsidR="00763FB5" w:rsidRPr="00EF5403" w14:paraId="00C36412" w14:textId="77777777" w:rsidTr="00EF5403">
        <w:trPr>
          <w:trHeight w:val="295"/>
        </w:trPr>
        <w:tc>
          <w:tcPr>
            <w:tcW w:w="1555" w:type="dxa"/>
            <w:hideMark/>
          </w:tcPr>
          <w:p w14:paraId="0C2FBCCD" w14:textId="77777777" w:rsidR="00763FB5" w:rsidRPr="00EF5403" w:rsidRDefault="00763FB5" w:rsidP="00EF5403">
            <w:pPr>
              <w:tabs>
                <w:tab w:val="left" w:pos="4020"/>
              </w:tabs>
              <w:rPr>
                <w:rFonts w:ascii="Cambria" w:hAnsi="Cambria"/>
                <w:sz w:val="16"/>
                <w:szCs w:val="16"/>
              </w:rPr>
            </w:pPr>
            <w:r w:rsidRPr="00EF5403">
              <w:rPr>
                <w:rFonts w:ascii="Cambria" w:hAnsi="Cambria"/>
                <w:sz w:val="16"/>
                <w:szCs w:val="16"/>
              </w:rPr>
              <w:t>Revizyon Tarihi</w:t>
            </w:r>
          </w:p>
        </w:tc>
        <w:tc>
          <w:tcPr>
            <w:tcW w:w="1285" w:type="dxa"/>
            <w:tcBorders>
              <w:top w:val="single" w:sz="4" w:space="0" w:color="auto"/>
              <w:left w:val="single" w:sz="4" w:space="0" w:color="auto"/>
              <w:bottom w:val="single" w:sz="4" w:space="0" w:color="auto"/>
              <w:right w:val="single" w:sz="4" w:space="0" w:color="auto"/>
            </w:tcBorders>
            <w:hideMark/>
          </w:tcPr>
          <w:p w14:paraId="1E6AC2E4" w14:textId="2CD03E7F" w:rsidR="00763FB5" w:rsidRPr="00EF5403" w:rsidRDefault="00763FB5" w:rsidP="00EF5403">
            <w:pPr>
              <w:tabs>
                <w:tab w:val="left" w:pos="4020"/>
              </w:tabs>
              <w:rPr>
                <w:rFonts w:ascii="Cambria" w:hAnsi="Cambria"/>
                <w:color w:val="2E74B5" w:themeColor="accent1" w:themeShade="BF"/>
                <w:sz w:val="16"/>
                <w:szCs w:val="16"/>
              </w:rPr>
            </w:pPr>
            <w:r w:rsidRPr="00EF5403">
              <w:rPr>
                <w:rFonts w:ascii="Cambria" w:hAnsi="Cambria" w:cstheme="minorHAnsi"/>
                <w:color w:val="2E74B5" w:themeColor="accent1" w:themeShade="BF"/>
                <w:sz w:val="16"/>
                <w:szCs w:val="16"/>
              </w:rPr>
              <w:t>19.03.2025</w:t>
            </w:r>
          </w:p>
        </w:tc>
      </w:tr>
      <w:tr w:rsidR="00763FB5" w:rsidRPr="00EF5403" w14:paraId="6D12206B" w14:textId="77777777" w:rsidTr="00EF5403">
        <w:trPr>
          <w:trHeight w:val="214"/>
        </w:trPr>
        <w:tc>
          <w:tcPr>
            <w:tcW w:w="1555" w:type="dxa"/>
            <w:hideMark/>
          </w:tcPr>
          <w:p w14:paraId="62E2C5B4" w14:textId="77777777" w:rsidR="00763FB5" w:rsidRPr="00EF5403" w:rsidRDefault="00763FB5" w:rsidP="00EF5403">
            <w:pPr>
              <w:tabs>
                <w:tab w:val="left" w:pos="4020"/>
              </w:tabs>
              <w:rPr>
                <w:rFonts w:ascii="Cambria" w:hAnsi="Cambria"/>
                <w:sz w:val="16"/>
                <w:szCs w:val="16"/>
              </w:rPr>
            </w:pPr>
            <w:r w:rsidRPr="00EF5403">
              <w:rPr>
                <w:rFonts w:ascii="Cambria" w:hAnsi="Cambria"/>
                <w:sz w:val="16"/>
                <w:szCs w:val="16"/>
              </w:rPr>
              <w:t>Revizyon No</w:t>
            </w:r>
          </w:p>
        </w:tc>
        <w:tc>
          <w:tcPr>
            <w:tcW w:w="1285" w:type="dxa"/>
            <w:tcBorders>
              <w:top w:val="single" w:sz="4" w:space="0" w:color="auto"/>
              <w:left w:val="single" w:sz="4" w:space="0" w:color="auto"/>
              <w:bottom w:val="single" w:sz="4" w:space="0" w:color="auto"/>
              <w:right w:val="single" w:sz="4" w:space="0" w:color="auto"/>
            </w:tcBorders>
            <w:hideMark/>
          </w:tcPr>
          <w:p w14:paraId="30C768F4" w14:textId="5C38043F" w:rsidR="00763FB5" w:rsidRPr="00EF5403" w:rsidRDefault="00763FB5" w:rsidP="00EF5403">
            <w:pPr>
              <w:tabs>
                <w:tab w:val="left" w:pos="4020"/>
              </w:tabs>
              <w:rPr>
                <w:rFonts w:ascii="Cambria" w:hAnsi="Cambria"/>
                <w:color w:val="2E74B5" w:themeColor="accent1" w:themeShade="BF"/>
                <w:sz w:val="16"/>
                <w:szCs w:val="16"/>
              </w:rPr>
            </w:pPr>
            <w:r w:rsidRPr="00EF5403">
              <w:rPr>
                <w:rFonts w:ascii="Cambria" w:hAnsi="Cambria" w:cstheme="minorHAnsi"/>
                <w:color w:val="2E74B5" w:themeColor="accent1" w:themeShade="BF"/>
                <w:sz w:val="16"/>
                <w:szCs w:val="16"/>
              </w:rPr>
              <w:t>03</w:t>
            </w:r>
          </w:p>
        </w:tc>
      </w:tr>
    </w:tbl>
    <w:p w14:paraId="6B72A985" w14:textId="6D131000" w:rsidR="000A66DC" w:rsidRPr="008C641F" w:rsidRDefault="000A66DC" w:rsidP="000A66DC">
      <w:pPr>
        <w:tabs>
          <w:tab w:val="left" w:pos="4020"/>
        </w:tabs>
        <w:rPr>
          <w:rFonts w:ascii="Times New Roman" w:hAnsi="Times New Roman" w:cs="Times New Roman"/>
        </w:rPr>
      </w:pPr>
      <w:r>
        <w:rPr>
          <w:noProof/>
          <w:lang w:eastAsia="tr-TR"/>
        </w:rPr>
        <w:drawing>
          <wp:inline distT="0" distB="0" distL="0" distR="0" wp14:anchorId="1357AB79" wp14:editId="2559F94E">
            <wp:extent cx="581025" cy="561975"/>
            <wp:effectExtent l="0" t="0" r="9525" b="9525"/>
            <wp:docPr id="11" name="Picture 6"/>
            <wp:cNvGraphicFramePr/>
            <a:graphic xmlns:a="http://schemas.openxmlformats.org/drawingml/2006/main">
              <a:graphicData uri="http://schemas.openxmlformats.org/drawingml/2006/picture">
                <pic:pic xmlns:pic="http://schemas.openxmlformats.org/drawingml/2006/picture">
                  <pic:nvPicPr>
                    <pic:cNvPr id="11"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61975"/>
                    </a:xfrm>
                    <a:prstGeom prst="rect">
                      <a:avLst/>
                    </a:prstGeom>
                    <a:noFill/>
                    <a:ln>
                      <a:noFill/>
                    </a:ln>
                  </pic:spPr>
                </pic:pic>
              </a:graphicData>
            </a:graphic>
          </wp:inline>
        </w:drawing>
      </w:r>
      <w:r>
        <w:t xml:space="preserve">                    </w:t>
      </w:r>
      <w:r w:rsidR="00DD5E98">
        <w:t xml:space="preserve">     </w:t>
      </w:r>
      <w:r>
        <w:t xml:space="preserve"> </w:t>
      </w:r>
      <w:r w:rsidR="002978E5">
        <w:t xml:space="preserve">           </w:t>
      </w:r>
      <w:r w:rsidR="002F7E3B">
        <w:t xml:space="preserve">               </w:t>
      </w:r>
      <w:r w:rsidR="002F454C">
        <w:t xml:space="preserve"> </w:t>
      </w:r>
      <w:r w:rsidRPr="008C641F">
        <w:rPr>
          <w:rFonts w:ascii="Times New Roman" w:hAnsi="Times New Roman" w:cs="Times New Roman"/>
        </w:rPr>
        <w:t xml:space="preserve">EGE ÜNİVERSİTESİ  </w:t>
      </w:r>
    </w:p>
    <w:p w14:paraId="6CB91C76" w14:textId="68E25856" w:rsidR="002910BF" w:rsidRDefault="002910BF" w:rsidP="002910BF">
      <w:pPr>
        <w:spacing w:after="58"/>
        <w:ind w:left="-5" w:right="-11438" w:hanging="10"/>
        <w:rPr>
          <w:rFonts w:ascii="Calibri" w:eastAsia="Calibri" w:hAnsi="Calibri" w:cs="Calibri"/>
          <w:color w:val="000000"/>
        </w:rPr>
      </w:pPr>
      <w:r>
        <w:rPr>
          <w:rFonts w:ascii="Cambria" w:eastAsia="Cambria" w:hAnsi="Cambria" w:cs="Cambria"/>
          <w:i/>
          <w:color w:val="007BC4"/>
          <w:sz w:val="18"/>
        </w:rPr>
        <w:t>"</w:t>
      </w:r>
      <w:r w:rsidRPr="00EF5403">
        <w:rPr>
          <w:rFonts w:ascii="Cambria" w:eastAsia="Cambria" w:hAnsi="Cambria" w:cs="Cambria"/>
          <w:i/>
          <w:color w:val="007BC4"/>
          <w:sz w:val="16"/>
          <w:szCs w:val="16"/>
        </w:rPr>
        <w:t>Huzurlu Üniversite, Kaliteli Eğitim</w:t>
      </w:r>
      <w:r>
        <w:rPr>
          <w:rFonts w:ascii="Cambria" w:eastAsia="Cambria" w:hAnsi="Cambria" w:cs="Cambria"/>
          <w:i/>
          <w:color w:val="007BC4"/>
          <w:sz w:val="18"/>
        </w:rPr>
        <w:t xml:space="preserve">,                     </w:t>
      </w:r>
      <w:r w:rsidR="002F7E3B">
        <w:rPr>
          <w:rFonts w:ascii="Cambria" w:eastAsia="Cambria" w:hAnsi="Cambria" w:cs="Cambria"/>
          <w:i/>
          <w:color w:val="007BC4"/>
          <w:sz w:val="18"/>
        </w:rPr>
        <w:t xml:space="preserve">    </w:t>
      </w:r>
      <w:r w:rsidR="00EF5403">
        <w:rPr>
          <w:rFonts w:ascii="Cambria" w:eastAsia="Cambria" w:hAnsi="Cambria" w:cs="Cambria"/>
          <w:i/>
          <w:color w:val="007BC4"/>
          <w:sz w:val="18"/>
        </w:rPr>
        <w:t xml:space="preserve">       </w:t>
      </w:r>
      <w:r w:rsidRPr="008C641F">
        <w:rPr>
          <w:rFonts w:ascii="Times New Roman" w:hAnsi="Times New Roman" w:cs="Times New Roman"/>
        </w:rPr>
        <w:t>Hemşirelik Fakültesi</w:t>
      </w:r>
    </w:p>
    <w:p w14:paraId="28DE4EE0" w14:textId="7E1D19EC" w:rsidR="000A66DC" w:rsidRPr="008C641F" w:rsidRDefault="002910BF" w:rsidP="002910BF">
      <w:pPr>
        <w:tabs>
          <w:tab w:val="left" w:pos="4020"/>
        </w:tabs>
        <w:rPr>
          <w:rFonts w:ascii="Times New Roman" w:hAnsi="Times New Roman" w:cs="Times New Roman"/>
        </w:rPr>
      </w:pPr>
      <w:r>
        <w:rPr>
          <w:rFonts w:ascii="Cambria" w:eastAsia="Cambria" w:hAnsi="Cambria" w:cs="Cambria"/>
          <w:i/>
          <w:color w:val="007BC4"/>
          <w:sz w:val="18"/>
        </w:rPr>
        <w:t xml:space="preserve"> </w:t>
      </w:r>
      <w:r w:rsidRPr="00EF5403">
        <w:rPr>
          <w:rFonts w:ascii="Cambria" w:eastAsia="Cambria" w:hAnsi="Cambria" w:cs="Cambria"/>
          <w:i/>
          <w:color w:val="007BC4"/>
          <w:sz w:val="16"/>
          <w:szCs w:val="16"/>
        </w:rPr>
        <w:t>Aydınlık Gelecek</w:t>
      </w:r>
      <w:r>
        <w:rPr>
          <w:rFonts w:ascii="Cambria" w:eastAsia="Cambria" w:hAnsi="Cambria" w:cs="Cambria"/>
          <w:i/>
          <w:color w:val="007BC4"/>
          <w:sz w:val="18"/>
        </w:rPr>
        <w:t>”</w:t>
      </w:r>
      <w:r>
        <w:rPr>
          <w:rFonts w:ascii="Cambria" w:eastAsia="Cambria" w:hAnsi="Cambria" w:cs="Cambria"/>
          <w:b/>
          <w:color w:val="2E73B5"/>
          <w:sz w:val="28"/>
        </w:rPr>
        <w:t xml:space="preserve"> </w:t>
      </w:r>
      <w:r w:rsidR="000A66DC" w:rsidRPr="008C641F">
        <w:rPr>
          <w:rFonts w:ascii="Times New Roman" w:hAnsi="Times New Roman" w:cs="Times New Roman"/>
        </w:rPr>
        <w:t xml:space="preserve">                                                            </w:t>
      </w:r>
      <w:r w:rsidR="002978E5" w:rsidRPr="008C641F">
        <w:rPr>
          <w:rFonts w:ascii="Times New Roman" w:hAnsi="Times New Roman" w:cs="Times New Roman"/>
        </w:rPr>
        <w:t xml:space="preserve">   </w:t>
      </w:r>
      <w:r w:rsidR="008C641F">
        <w:rPr>
          <w:rFonts w:ascii="Times New Roman" w:hAnsi="Times New Roman" w:cs="Times New Roman"/>
        </w:rPr>
        <w:t xml:space="preserve">   </w:t>
      </w:r>
      <w:r w:rsidR="00387852" w:rsidRPr="008C641F">
        <w:rPr>
          <w:rFonts w:ascii="Times New Roman" w:hAnsi="Times New Roman" w:cs="Times New Roman"/>
        </w:rPr>
        <w:t xml:space="preserve"> </w:t>
      </w:r>
      <w:r w:rsidR="002978E5" w:rsidRPr="008C641F">
        <w:rPr>
          <w:rFonts w:ascii="Times New Roman" w:hAnsi="Times New Roman" w:cs="Times New Roman"/>
        </w:rPr>
        <w:t xml:space="preserve"> </w:t>
      </w:r>
    </w:p>
    <w:p w14:paraId="443D8BF3" w14:textId="2D13A491" w:rsidR="000A66DC" w:rsidRPr="007B71B6" w:rsidRDefault="007B71B6" w:rsidP="007B71B6">
      <w:pPr>
        <w:tabs>
          <w:tab w:val="left" w:pos="4020"/>
        </w:tabs>
        <w:spacing w:after="0" w:line="276" w:lineRule="auto"/>
        <w:jc w:val="center"/>
        <w:rPr>
          <w:rFonts w:ascii="Times New Roman" w:hAnsi="Times New Roman" w:cs="Times New Roman"/>
          <w:bCs/>
        </w:rPr>
      </w:pPr>
      <w:r w:rsidRPr="007B71B6">
        <w:rPr>
          <w:rFonts w:ascii="Times New Roman" w:hAnsi="Times New Roman" w:cs="Times New Roman"/>
          <w:bCs/>
        </w:rPr>
        <w:t xml:space="preserve">HASTALIKLAR VE HEMŞİRELİK BAKIMI II DERSİ KADIN SAĞLIĞI VE HASTALIKLARINDA HEMŞİRELİK BAKIMI MODÜLÜ PREEKLAMPSİLİ HASTA BAKIMI </w:t>
      </w:r>
      <w:r w:rsidR="00226EC4">
        <w:rPr>
          <w:rFonts w:ascii="Times New Roman" w:hAnsi="Times New Roman" w:cs="Times New Roman"/>
          <w:bCs/>
        </w:rPr>
        <w:t xml:space="preserve"> </w:t>
      </w:r>
      <w:r w:rsidR="00DB51D4" w:rsidRPr="007B71B6">
        <w:rPr>
          <w:rFonts w:ascii="Times New Roman" w:hAnsi="Times New Roman" w:cs="Times New Roman"/>
          <w:bCs/>
        </w:rPr>
        <w:t>ÖĞRENİM REHBERİ</w:t>
      </w:r>
      <w:r w:rsidR="008A47E3" w:rsidRPr="007B71B6">
        <w:rPr>
          <w:rFonts w:ascii="Times New Roman" w:hAnsi="Times New Roman" w:cs="Times New Roman"/>
          <w:bCs/>
        </w:rPr>
        <w:t xml:space="preserve"> FORMU</w:t>
      </w:r>
    </w:p>
    <w:p w14:paraId="082EC285" w14:textId="0292E09A" w:rsidR="00DB51D4" w:rsidRDefault="000A66DC" w:rsidP="00EC2E25">
      <w:pPr>
        <w:tabs>
          <w:tab w:val="left" w:pos="4020"/>
        </w:tabs>
        <w:spacing w:after="0"/>
        <w:rPr>
          <w:rFonts w:ascii="Times New Roman" w:eastAsia="Times New Roman" w:hAnsi="Times New Roman" w:cs="Times New Roman"/>
          <w:bCs/>
          <w:sz w:val="24"/>
          <w:szCs w:val="24"/>
          <w:lang w:eastAsia="tr-TR"/>
        </w:rPr>
      </w:pPr>
      <w:r>
        <w:tab/>
      </w:r>
      <w:r>
        <w:tab/>
      </w:r>
      <w:r>
        <w:tab/>
        <w:t xml:space="preserve">      </w:t>
      </w:r>
      <w:r>
        <w:tab/>
      </w:r>
      <w:r>
        <w:tab/>
        <w:t xml:space="preserve">                                </w:t>
      </w:r>
      <w:r>
        <w:rPr>
          <w:rFonts w:ascii="Times New Roman" w:eastAsia="Times New Roman" w:hAnsi="Times New Roman" w:cs="Times New Roman"/>
          <w:bCs/>
          <w:sz w:val="24"/>
          <w:szCs w:val="24"/>
          <w:lang w:eastAsia="tr-TR"/>
        </w:rPr>
        <w:t>…/…/20…</w:t>
      </w:r>
    </w:p>
    <w:p w14:paraId="04E9289C" w14:textId="77777777" w:rsidR="00DB51D4" w:rsidRPr="00DB51D4" w:rsidRDefault="00DB51D4" w:rsidP="00EC2E25">
      <w:pPr>
        <w:tabs>
          <w:tab w:val="left" w:pos="4020"/>
        </w:tabs>
        <w:spacing w:after="0"/>
        <w:rPr>
          <w:rFonts w:ascii="Times New Roman" w:hAnsi="Times New Roman" w:cs="Times New Roman"/>
          <w:b/>
        </w:rPr>
      </w:pPr>
      <w:r w:rsidRPr="00DB51D4">
        <w:rPr>
          <w:rFonts w:ascii="Times New Roman" w:hAnsi="Times New Roman" w:cs="Times New Roman"/>
          <w:b/>
        </w:rPr>
        <w:t>Öğrencinin Adı ve Soyadı:</w:t>
      </w:r>
    </w:p>
    <w:p w14:paraId="7763C4C6" w14:textId="3EB9D73E" w:rsidR="004E4365" w:rsidRPr="007B71B6" w:rsidRDefault="00DB51D4" w:rsidP="007B71B6">
      <w:pPr>
        <w:tabs>
          <w:tab w:val="left" w:pos="4020"/>
        </w:tabs>
        <w:spacing w:after="0"/>
        <w:rPr>
          <w:rFonts w:ascii="Times New Roman" w:hAnsi="Times New Roman" w:cs="Times New Roman"/>
          <w:b/>
        </w:rPr>
      </w:pPr>
      <w:r w:rsidRPr="00DB51D4">
        <w:rPr>
          <w:rFonts w:ascii="Times New Roman" w:hAnsi="Times New Roman" w:cs="Times New Roman"/>
          <w:b/>
        </w:rPr>
        <w:t>Numarası:</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28"/>
        <w:gridCol w:w="1080"/>
        <w:gridCol w:w="1170"/>
        <w:gridCol w:w="990"/>
      </w:tblGrid>
      <w:tr w:rsidR="004E4365" w:rsidRPr="00CF6807" w14:paraId="1F8D65A5" w14:textId="789490DF" w:rsidTr="007B71B6">
        <w:trPr>
          <w:cantSplit/>
          <w:trHeight w:val="480"/>
        </w:trPr>
        <w:tc>
          <w:tcPr>
            <w:tcW w:w="6228" w:type="dxa"/>
            <w:shd w:val="clear" w:color="auto" w:fill="auto"/>
          </w:tcPr>
          <w:p w14:paraId="4980CE26" w14:textId="77777777" w:rsidR="004E4365" w:rsidRPr="00CF6807" w:rsidRDefault="004E4365" w:rsidP="004E4365">
            <w:pPr>
              <w:spacing w:after="200" w:line="360" w:lineRule="auto"/>
              <w:contextualSpacing/>
              <w:jc w:val="center"/>
              <w:rPr>
                <w:rFonts w:ascii="Times New Roman" w:eastAsia="Calibri" w:hAnsi="Times New Roman"/>
              </w:rPr>
            </w:pPr>
            <w:r w:rsidRPr="004323DE">
              <w:rPr>
                <w:rFonts w:ascii="Times New Roman" w:hAnsi="Times New Roman"/>
                <w:b/>
              </w:rPr>
              <w:t>Uygulama Basamakları</w:t>
            </w:r>
          </w:p>
        </w:tc>
        <w:tc>
          <w:tcPr>
            <w:tcW w:w="1080" w:type="dxa"/>
            <w:shd w:val="clear" w:color="auto" w:fill="auto"/>
          </w:tcPr>
          <w:p w14:paraId="6D716922" w14:textId="52C5B343" w:rsidR="004E4365" w:rsidRPr="00CF6807" w:rsidRDefault="004E4365" w:rsidP="007B71B6">
            <w:pPr>
              <w:ind w:left="57"/>
              <w:jc w:val="center"/>
              <w:rPr>
                <w:rFonts w:ascii="Times New Roman" w:eastAsia="Calibri" w:hAnsi="Times New Roman"/>
                <w:b/>
              </w:rPr>
            </w:pPr>
            <w:r>
              <w:rPr>
                <w:rFonts w:ascii="Times New Roman" w:eastAsia="Times New Roman" w:hAnsi="Times New Roman" w:cs="Times New Roman"/>
                <w:b/>
                <w:spacing w:val="-2"/>
              </w:rPr>
              <w:t>Yetersiz</w:t>
            </w:r>
          </w:p>
        </w:tc>
        <w:tc>
          <w:tcPr>
            <w:tcW w:w="1170" w:type="dxa"/>
            <w:shd w:val="clear" w:color="auto" w:fill="auto"/>
          </w:tcPr>
          <w:p w14:paraId="057AEF14" w14:textId="77777777" w:rsidR="004E4365" w:rsidRDefault="004E4365" w:rsidP="007B71B6">
            <w:pPr>
              <w:spacing w:before="1" w:after="0" w:line="240" w:lineRule="auto"/>
              <w:ind w:left="104"/>
              <w:jc w:val="center"/>
              <w:rPr>
                <w:rFonts w:ascii="Times New Roman" w:eastAsia="Times New Roman" w:hAnsi="Times New Roman" w:cs="Times New Roman"/>
                <w:b/>
              </w:rPr>
            </w:pPr>
            <w:r>
              <w:rPr>
                <w:rFonts w:ascii="Times New Roman" w:eastAsia="Times New Roman" w:hAnsi="Times New Roman" w:cs="Times New Roman"/>
                <w:b/>
                <w:spacing w:val="-2"/>
              </w:rPr>
              <w:t>Kısmen</w:t>
            </w:r>
          </w:p>
          <w:p w14:paraId="32DB3BAF" w14:textId="58328EA8" w:rsidR="004E4365" w:rsidRPr="00CF6807" w:rsidRDefault="004E4365" w:rsidP="007B71B6">
            <w:pPr>
              <w:ind w:left="57"/>
              <w:jc w:val="center"/>
              <w:rPr>
                <w:rFonts w:ascii="Times New Roman" w:eastAsia="Calibri" w:hAnsi="Times New Roman"/>
                <w:b/>
              </w:rPr>
            </w:pPr>
            <w:r>
              <w:rPr>
                <w:rFonts w:ascii="Times New Roman" w:eastAsia="Times New Roman" w:hAnsi="Times New Roman" w:cs="Times New Roman"/>
                <w:b/>
                <w:spacing w:val="-2"/>
              </w:rPr>
              <w:t>Yeterli</w:t>
            </w:r>
          </w:p>
        </w:tc>
        <w:tc>
          <w:tcPr>
            <w:tcW w:w="990" w:type="dxa"/>
          </w:tcPr>
          <w:p w14:paraId="7686BA03" w14:textId="2697AC4F" w:rsidR="004E4365" w:rsidRPr="00CF6807" w:rsidRDefault="004E4365" w:rsidP="007B71B6">
            <w:pPr>
              <w:ind w:left="57"/>
              <w:jc w:val="center"/>
              <w:rPr>
                <w:rFonts w:ascii="Times New Roman" w:eastAsia="Calibri" w:hAnsi="Times New Roman"/>
                <w:b/>
              </w:rPr>
            </w:pPr>
            <w:r>
              <w:rPr>
                <w:rFonts w:ascii="Times New Roman" w:eastAsia="Times New Roman" w:hAnsi="Times New Roman" w:cs="Times New Roman"/>
                <w:b/>
                <w:spacing w:val="-2"/>
              </w:rPr>
              <w:t>Yeterli</w:t>
            </w:r>
          </w:p>
        </w:tc>
      </w:tr>
      <w:tr w:rsidR="004E4365" w:rsidRPr="00CF6807" w14:paraId="73CB2D10" w14:textId="299B00CC" w:rsidTr="007B71B6">
        <w:trPr>
          <w:trHeight w:val="394"/>
        </w:trPr>
        <w:tc>
          <w:tcPr>
            <w:tcW w:w="6228" w:type="dxa"/>
          </w:tcPr>
          <w:p w14:paraId="0E811FD8" w14:textId="77777777" w:rsidR="004E4365" w:rsidRPr="00CF6807" w:rsidRDefault="004E4365" w:rsidP="004E4365">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 ile tanışması</w:t>
            </w:r>
          </w:p>
          <w:p w14:paraId="0AAF5E17" w14:textId="77777777" w:rsidR="004E4365" w:rsidRPr="00CF6807" w:rsidRDefault="004E4365" w:rsidP="00B65852">
            <w:pPr>
              <w:ind w:left="720"/>
              <w:contextualSpacing/>
              <w:jc w:val="both"/>
              <w:rPr>
                <w:rFonts w:ascii="Times New Roman" w:eastAsia="Calibri" w:hAnsi="Times New Roman"/>
                <w:b/>
                <w:i/>
              </w:rPr>
            </w:pPr>
          </w:p>
        </w:tc>
        <w:tc>
          <w:tcPr>
            <w:tcW w:w="1080" w:type="dxa"/>
          </w:tcPr>
          <w:p w14:paraId="04B949D0" w14:textId="23BA0E0B" w:rsidR="004E4365" w:rsidRPr="00CF6807" w:rsidRDefault="004E4365"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3515F8B" w14:textId="33B99071" w:rsidR="004E4365" w:rsidRPr="00CF6807" w:rsidRDefault="004E4365"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A7A67C1" w14:textId="70E70DB9" w:rsidR="004E4365" w:rsidRPr="00CF6807" w:rsidRDefault="004E4365"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447A5C4" w14:textId="04EB2232" w:rsidTr="007B71B6">
        <w:tc>
          <w:tcPr>
            <w:tcW w:w="6228" w:type="dxa"/>
          </w:tcPr>
          <w:p w14:paraId="548CA949"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 güvenlik prosedürlerini uygulaması</w:t>
            </w:r>
          </w:p>
        </w:tc>
        <w:tc>
          <w:tcPr>
            <w:tcW w:w="1080" w:type="dxa"/>
          </w:tcPr>
          <w:p w14:paraId="334733B5" w14:textId="455B3DAE"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D976698" w14:textId="585A04AA"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B8B8BCA" w14:textId="1071E067"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1C0F130" w14:textId="437EA3FE" w:rsidTr="007B71B6">
        <w:tc>
          <w:tcPr>
            <w:tcW w:w="6228" w:type="dxa"/>
          </w:tcPr>
          <w:p w14:paraId="0BAF3429" w14:textId="77777777" w:rsidR="007B71B6" w:rsidRPr="00CF6807" w:rsidRDefault="007B71B6" w:rsidP="007B71B6">
            <w:pPr>
              <w:numPr>
                <w:ilvl w:val="0"/>
                <w:numId w:val="24"/>
              </w:numPr>
              <w:spacing w:after="200" w:line="240" w:lineRule="auto"/>
              <w:contextualSpacing/>
              <w:jc w:val="both"/>
              <w:rPr>
                <w:rFonts w:ascii="Times New Roman" w:eastAsia="Calibri" w:hAnsi="Times New Roman"/>
              </w:rPr>
            </w:pPr>
            <w:r w:rsidRPr="00CF6807">
              <w:rPr>
                <w:rFonts w:ascii="Times New Roman" w:eastAsia="Calibri" w:hAnsi="Times New Roman"/>
              </w:rPr>
              <w:t>Hasta kimliğinin kol bandından kontrol edilmesi</w:t>
            </w:r>
          </w:p>
        </w:tc>
        <w:tc>
          <w:tcPr>
            <w:tcW w:w="1080" w:type="dxa"/>
          </w:tcPr>
          <w:p w14:paraId="5B70C835" w14:textId="7BBA7F72"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0BD85C1" w14:textId="3CB822D0"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C66186B" w14:textId="7F1C5CB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B0F15CC" w14:textId="23C3B636" w:rsidTr="007B71B6">
        <w:tc>
          <w:tcPr>
            <w:tcW w:w="6228" w:type="dxa"/>
          </w:tcPr>
          <w:p w14:paraId="71F1A17D" w14:textId="77777777" w:rsidR="007B71B6" w:rsidRPr="00CF6807" w:rsidRDefault="007B71B6" w:rsidP="007B71B6">
            <w:pPr>
              <w:numPr>
                <w:ilvl w:val="0"/>
                <w:numId w:val="24"/>
              </w:numPr>
              <w:spacing w:after="200" w:line="240" w:lineRule="auto"/>
              <w:contextualSpacing/>
              <w:jc w:val="both"/>
              <w:rPr>
                <w:rFonts w:ascii="Times New Roman" w:eastAsia="Calibri" w:hAnsi="Times New Roman"/>
                <w:b/>
                <w:i/>
              </w:rPr>
            </w:pPr>
            <w:r w:rsidRPr="00CF6807">
              <w:rPr>
                <w:rFonts w:ascii="Times New Roman" w:eastAsia="Calibri" w:hAnsi="Times New Roman"/>
              </w:rPr>
              <w:t>Hastanın protokol numarasını kontrol etmesi</w:t>
            </w:r>
          </w:p>
        </w:tc>
        <w:tc>
          <w:tcPr>
            <w:tcW w:w="1080" w:type="dxa"/>
          </w:tcPr>
          <w:p w14:paraId="5DCD3D8E" w14:textId="7E1D48BE"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5BF6840" w14:textId="447C9BD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631FA7A" w14:textId="7B730920"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C2DECAE" w14:textId="6662F163" w:rsidTr="007B71B6">
        <w:tc>
          <w:tcPr>
            <w:tcW w:w="6228" w:type="dxa"/>
          </w:tcPr>
          <w:p w14:paraId="4CC415F0"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Yapacağı işlem hakkında hastaya açıklama yapma</w:t>
            </w:r>
          </w:p>
        </w:tc>
        <w:tc>
          <w:tcPr>
            <w:tcW w:w="1080" w:type="dxa"/>
          </w:tcPr>
          <w:p w14:paraId="198A886F" w14:textId="07320D2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2A0C18B" w14:textId="262F8D2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CD33F59" w14:textId="0947C26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9DD491D" w14:textId="4F32381C" w:rsidTr="007B71B6">
        <w:tc>
          <w:tcPr>
            <w:tcW w:w="6228" w:type="dxa"/>
          </w:tcPr>
          <w:p w14:paraId="28DD9A5E"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Hastaya uygun pozisyon verme</w:t>
            </w:r>
          </w:p>
        </w:tc>
        <w:tc>
          <w:tcPr>
            <w:tcW w:w="1080" w:type="dxa"/>
          </w:tcPr>
          <w:p w14:paraId="5877C2BE" w14:textId="20FAA99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576CE84" w14:textId="4B48BF1A"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49F70E6" w14:textId="40D8199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ECF6949" w14:textId="03BB0286" w:rsidTr="007B71B6">
        <w:tc>
          <w:tcPr>
            <w:tcW w:w="6228" w:type="dxa"/>
          </w:tcPr>
          <w:p w14:paraId="794AA8FC" w14:textId="77777777" w:rsidR="007B71B6" w:rsidRPr="00CF6807" w:rsidRDefault="007B71B6" w:rsidP="007B71B6">
            <w:pPr>
              <w:numPr>
                <w:ilvl w:val="0"/>
                <w:numId w:val="19"/>
              </w:numPr>
              <w:spacing w:after="200" w:line="240" w:lineRule="auto"/>
              <w:contextualSpacing/>
              <w:jc w:val="both"/>
              <w:rPr>
                <w:rFonts w:ascii="Times New Roman" w:eastAsia="Calibri" w:hAnsi="Times New Roman"/>
              </w:rPr>
            </w:pPr>
            <w:r w:rsidRPr="00CF6807">
              <w:rPr>
                <w:rFonts w:ascii="Times New Roman" w:eastAsia="Calibri" w:hAnsi="Times New Roman"/>
              </w:rPr>
              <w:t>Sol Lateral Yatış/Yan Yatış</w:t>
            </w:r>
          </w:p>
        </w:tc>
        <w:tc>
          <w:tcPr>
            <w:tcW w:w="1080" w:type="dxa"/>
          </w:tcPr>
          <w:p w14:paraId="4041C861" w14:textId="3D5AAB32"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6B0FC64" w14:textId="5A6661D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85C6F6D" w14:textId="24C59782"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0B2ACDC" w14:textId="4D2B6A89" w:rsidTr="007B71B6">
        <w:tc>
          <w:tcPr>
            <w:tcW w:w="6228" w:type="dxa"/>
          </w:tcPr>
          <w:p w14:paraId="3606F102"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Hastanın sessiz, sakin, loş bir odada yatak istirahatini sağlama</w:t>
            </w:r>
          </w:p>
        </w:tc>
        <w:tc>
          <w:tcPr>
            <w:tcW w:w="1080" w:type="dxa"/>
          </w:tcPr>
          <w:p w14:paraId="4358AB40" w14:textId="4B52147E"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BAE81B4" w14:textId="26E8FD7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5A2DD9E" w14:textId="534F9F75"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9B81043" w14:textId="241CB3B1" w:rsidTr="007B71B6">
        <w:tc>
          <w:tcPr>
            <w:tcW w:w="6228" w:type="dxa"/>
          </w:tcPr>
          <w:p w14:paraId="519E3EED"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Vital bulguları ölçme ve kaydetme</w:t>
            </w:r>
          </w:p>
        </w:tc>
        <w:tc>
          <w:tcPr>
            <w:tcW w:w="1080" w:type="dxa"/>
          </w:tcPr>
          <w:p w14:paraId="3EE0DD1E" w14:textId="30A5295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38FABA1" w14:textId="4B2ECBC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C26571A" w14:textId="5D4CC32C"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44BFCA0" w14:textId="65E87D6C" w:rsidTr="007B71B6">
        <w:tc>
          <w:tcPr>
            <w:tcW w:w="6228" w:type="dxa"/>
          </w:tcPr>
          <w:p w14:paraId="3554ACD6" w14:textId="77777777" w:rsidR="007B71B6" w:rsidRPr="00CF6807" w:rsidRDefault="007B71B6" w:rsidP="007B71B6">
            <w:pPr>
              <w:numPr>
                <w:ilvl w:val="0"/>
                <w:numId w:val="12"/>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Solunum sayısı ölçümü </w:t>
            </w:r>
          </w:p>
        </w:tc>
        <w:tc>
          <w:tcPr>
            <w:tcW w:w="1080" w:type="dxa"/>
          </w:tcPr>
          <w:p w14:paraId="0C77670F" w14:textId="64E85110"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BB971B4" w14:textId="3F7ACA1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320978A" w14:textId="64A8018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4C35E9C" w14:textId="346253EA" w:rsidTr="007B71B6">
        <w:tc>
          <w:tcPr>
            <w:tcW w:w="6228" w:type="dxa"/>
          </w:tcPr>
          <w:p w14:paraId="22277818" w14:textId="77777777" w:rsidR="007B71B6" w:rsidRPr="00CF6807" w:rsidRDefault="007B71B6" w:rsidP="007B71B6">
            <w:pPr>
              <w:numPr>
                <w:ilvl w:val="0"/>
                <w:numId w:val="12"/>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Vücut ısısı ölçümü </w:t>
            </w:r>
          </w:p>
        </w:tc>
        <w:tc>
          <w:tcPr>
            <w:tcW w:w="1080" w:type="dxa"/>
          </w:tcPr>
          <w:p w14:paraId="5F36EED5" w14:textId="1C4EF60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9755178" w14:textId="1C41328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B39F620" w14:textId="0C3D140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D148710" w14:textId="39A3F35B" w:rsidTr="007B71B6">
        <w:tc>
          <w:tcPr>
            <w:tcW w:w="6228" w:type="dxa"/>
          </w:tcPr>
          <w:p w14:paraId="56113D5E" w14:textId="77777777" w:rsidR="007B71B6" w:rsidRPr="00CF6807" w:rsidRDefault="007B71B6" w:rsidP="007B71B6">
            <w:pPr>
              <w:numPr>
                <w:ilvl w:val="0"/>
                <w:numId w:val="12"/>
              </w:numPr>
              <w:spacing w:after="200" w:line="240" w:lineRule="auto"/>
              <w:contextualSpacing/>
              <w:jc w:val="both"/>
              <w:rPr>
                <w:rFonts w:ascii="Times New Roman" w:eastAsia="Calibri" w:hAnsi="Times New Roman"/>
              </w:rPr>
            </w:pPr>
            <w:r w:rsidRPr="00CF6807">
              <w:rPr>
                <w:rFonts w:ascii="Times New Roman" w:eastAsia="Calibri" w:hAnsi="Times New Roman"/>
              </w:rPr>
              <w:t>Nabız ölçümü</w:t>
            </w:r>
          </w:p>
        </w:tc>
        <w:tc>
          <w:tcPr>
            <w:tcW w:w="1080" w:type="dxa"/>
          </w:tcPr>
          <w:p w14:paraId="6E6C2FEA" w14:textId="1E3725D8"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7770C02" w14:textId="44B3914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1BBB9B5" w14:textId="37D856E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EEDB837" w14:textId="79D031D0" w:rsidTr="007B71B6">
        <w:tc>
          <w:tcPr>
            <w:tcW w:w="6228" w:type="dxa"/>
          </w:tcPr>
          <w:p w14:paraId="578E3E96" w14:textId="77777777" w:rsidR="007B71B6" w:rsidRPr="00CF6807" w:rsidRDefault="007B71B6" w:rsidP="007B71B6">
            <w:pPr>
              <w:numPr>
                <w:ilvl w:val="0"/>
                <w:numId w:val="12"/>
              </w:numPr>
              <w:spacing w:after="200" w:line="240" w:lineRule="auto"/>
              <w:contextualSpacing/>
              <w:jc w:val="both"/>
              <w:rPr>
                <w:rFonts w:ascii="Times New Roman" w:eastAsia="Calibri" w:hAnsi="Times New Roman"/>
              </w:rPr>
            </w:pPr>
            <w:r w:rsidRPr="00CF6807">
              <w:rPr>
                <w:rFonts w:ascii="Times New Roman" w:eastAsia="Calibri" w:hAnsi="Times New Roman"/>
              </w:rPr>
              <w:t>Kan basıncı ölçümü</w:t>
            </w:r>
          </w:p>
        </w:tc>
        <w:tc>
          <w:tcPr>
            <w:tcW w:w="1080" w:type="dxa"/>
          </w:tcPr>
          <w:p w14:paraId="0703EF2A" w14:textId="018A080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CFADC99" w14:textId="2761B10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313E954" w14:textId="69D243BF"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BD6F4C5" w14:textId="6DEB2397" w:rsidTr="007B71B6">
        <w:tc>
          <w:tcPr>
            <w:tcW w:w="6228" w:type="dxa"/>
          </w:tcPr>
          <w:p w14:paraId="00C0FFA2"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 xml:space="preserve">Aldığı-Çıkardığı sıvı takibi yapma ve kaydetme </w:t>
            </w:r>
          </w:p>
        </w:tc>
        <w:tc>
          <w:tcPr>
            <w:tcW w:w="1080" w:type="dxa"/>
          </w:tcPr>
          <w:p w14:paraId="071BA1D4" w14:textId="427DDDA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A1BE96E" w14:textId="71AE0B90"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0C13D28" w14:textId="3CFE8BB9"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5585C45" w14:textId="4054178D" w:rsidTr="007B71B6">
        <w:tc>
          <w:tcPr>
            <w:tcW w:w="6228" w:type="dxa"/>
          </w:tcPr>
          <w:p w14:paraId="7078F697" w14:textId="77777777" w:rsidR="007B71B6" w:rsidRPr="00CF6807" w:rsidRDefault="007B71B6" w:rsidP="007B71B6">
            <w:pPr>
              <w:numPr>
                <w:ilvl w:val="0"/>
                <w:numId w:val="16"/>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Hasta ve hasta yakınını AÇT hakkında bilgilendirme. </w:t>
            </w:r>
          </w:p>
          <w:p w14:paraId="6B98F491" w14:textId="77777777" w:rsidR="007B71B6" w:rsidRPr="00CF6807" w:rsidRDefault="007B71B6" w:rsidP="007B71B6">
            <w:pPr>
              <w:numPr>
                <w:ilvl w:val="0"/>
                <w:numId w:val="18"/>
              </w:numPr>
              <w:spacing w:after="200" w:line="240" w:lineRule="auto"/>
              <w:contextualSpacing/>
              <w:jc w:val="both"/>
              <w:rPr>
                <w:rFonts w:ascii="Times New Roman" w:eastAsia="Calibri" w:hAnsi="Times New Roman"/>
              </w:rPr>
            </w:pPr>
            <w:r w:rsidRPr="00CF6807">
              <w:rPr>
                <w:rFonts w:ascii="Times New Roman" w:eastAsia="Calibri" w:hAnsi="Times New Roman"/>
              </w:rPr>
              <w:t>Oral alınan sıvılar için aynı bardağın (Bir bardak sıvı: 200 ml) kullanılması gerektiği üzerinde durma</w:t>
            </w:r>
          </w:p>
        </w:tc>
        <w:tc>
          <w:tcPr>
            <w:tcW w:w="1080" w:type="dxa"/>
          </w:tcPr>
          <w:p w14:paraId="65EB464D" w14:textId="0C430E2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DF4D9E8" w14:textId="0382AEC3"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51844FA" w14:textId="477711FB"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99B2C8B" w14:textId="3F1B12F9" w:rsidTr="007B71B6">
        <w:tc>
          <w:tcPr>
            <w:tcW w:w="6228" w:type="dxa"/>
          </w:tcPr>
          <w:p w14:paraId="29D88561" w14:textId="77777777" w:rsidR="007B71B6" w:rsidRPr="00CF6807" w:rsidRDefault="007B71B6" w:rsidP="007B71B6">
            <w:pPr>
              <w:numPr>
                <w:ilvl w:val="0"/>
                <w:numId w:val="16"/>
              </w:numPr>
              <w:spacing w:after="200" w:line="240" w:lineRule="auto"/>
              <w:contextualSpacing/>
              <w:jc w:val="both"/>
              <w:rPr>
                <w:rFonts w:ascii="Times New Roman" w:eastAsia="Calibri" w:hAnsi="Times New Roman"/>
              </w:rPr>
            </w:pPr>
            <w:r w:rsidRPr="00CF6807">
              <w:rPr>
                <w:rFonts w:ascii="Times New Roman" w:eastAsia="Calibri" w:hAnsi="Times New Roman"/>
              </w:rPr>
              <w:t>Aldığı-çıkardığı sıvı takibi için hasta ve hasta yakınının günlük kayıt tutmalarını sağlayarak işbirliği yapma</w:t>
            </w:r>
          </w:p>
        </w:tc>
        <w:tc>
          <w:tcPr>
            <w:tcW w:w="1080" w:type="dxa"/>
          </w:tcPr>
          <w:p w14:paraId="7281AA8F" w14:textId="3DF9AB4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379255C" w14:textId="2E2D1F4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CB3A085" w14:textId="1416E2FB"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5D3B228" w14:textId="6221BB6C" w:rsidTr="007B71B6">
        <w:tc>
          <w:tcPr>
            <w:tcW w:w="6228" w:type="dxa"/>
          </w:tcPr>
          <w:p w14:paraId="21087630" w14:textId="77777777" w:rsidR="007B71B6" w:rsidRPr="00CF6807" w:rsidRDefault="007B71B6" w:rsidP="007B71B6">
            <w:pPr>
              <w:numPr>
                <w:ilvl w:val="0"/>
                <w:numId w:val="13"/>
              </w:numPr>
              <w:spacing w:after="200" w:line="240" w:lineRule="auto"/>
              <w:contextualSpacing/>
              <w:jc w:val="both"/>
              <w:rPr>
                <w:rFonts w:ascii="Times New Roman" w:eastAsia="Calibri" w:hAnsi="Times New Roman"/>
              </w:rPr>
            </w:pPr>
            <w:r w:rsidRPr="00CF6807">
              <w:rPr>
                <w:rFonts w:ascii="Times New Roman" w:eastAsia="Calibri" w:hAnsi="Times New Roman"/>
              </w:rPr>
              <w:t>Hastanın aldığı-çıkardığı tüm sıvıları ölçme ve kaydetme</w:t>
            </w:r>
          </w:p>
        </w:tc>
        <w:tc>
          <w:tcPr>
            <w:tcW w:w="1080" w:type="dxa"/>
          </w:tcPr>
          <w:p w14:paraId="5CAAD0EC" w14:textId="4D0E836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01DE47F" w14:textId="40D33C64"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3200569" w14:textId="02C0907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A988DFC" w14:textId="3E7C6B8E" w:rsidTr="007B71B6">
        <w:tc>
          <w:tcPr>
            <w:tcW w:w="6228" w:type="dxa"/>
          </w:tcPr>
          <w:p w14:paraId="15667017" w14:textId="77777777" w:rsidR="007B71B6" w:rsidRPr="00CF6807" w:rsidRDefault="007B71B6" w:rsidP="007B71B6">
            <w:pPr>
              <w:numPr>
                <w:ilvl w:val="0"/>
                <w:numId w:val="13"/>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İdrar takibi yapma ve kaydetme </w:t>
            </w:r>
          </w:p>
        </w:tc>
        <w:tc>
          <w:tcPr>
            <w:tcW w:w="1080" w:type="dxa"/>
          </w:tcPr>
          <w:p w14:paraId="15E6E7BE" w14:textId="3073BBD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6551F24" w14:textId="62F9017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636FB54" w14:textId="05B9259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9235EF7" w14:textId="4654B010" w:rsidTr="007B71B6">
        <w:tc>
          <w:tcPr>
            <w:tcW w:w="6228" w:type="dxa"/>
          </w:tcPr>
          <w:p w14:paraId="698BB138"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 xml:space="preserve">Ödem muayenesi yapma ve kaydetme (Bakınız “Ödem Muayenesi”) </w:t>
            </w:r>
          </w:p>
        </w:tc>
        <w:tc>
          <w:tcPr>
            <w:tcW w:w="1080" w:type="dxa"/>
          </w:tcPr>
          <w:p w14:paraId="2F1AA5C9" w14:textId="2AE3EE05"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C56CDD6" w14:textId="052EF95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9F33AE4" w14:textId="761FD83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9DAB8BE" w14:textId="432717F1" w:rsidTr="007B71B6">
        <w:tc>
          <w:tcPr>
            <w:tcW w:w="6228" w:type="dxa"/>
          </w:tcPr>
          <w:p w14:paraId="7CFEE37F"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Kilo takibi yapma ve kaydetme</w:t>
            </w:r>
          </w:p>
          <w:p w14:paraId="596A8110" w14:textId="77777777" w:rsidR="007B71B6" w:rsidRPr="00CF6807" w:rsidRDefault="007B71B6" w:rsidP="007B71B6">
            <w:pPr>
              <w:numPr>
                <w:ilvl w:val="0"/>
                <w:numId w:val="30"/>
              </w:numPr>
              <w:spacing w:after="200" w:line="240" w:lineRule="auto"/>
              <w:contextualSpacing/>
              <w:jc w:val="both"/>
              <w:rPr>
                <w:rFonts w:ascii="Times New Roman" w:eastAsia="Calibri" w:hAnsi="Times New Roman"/>
              </w:rPr>
            </w:pPr>
            <w:r w:rsidRPr="00CF6807">
              <w:rPr>
                <w:rFonts w:ascii="Times New Roman" w:eastAsia="Calibri" w:hAnsi="Times New Roman"/>
              </w:rPr>
              <w:t>Hastanın kilosunun sorgulanması</w:t>
            </w:r>
          </w:p>
        </w:tc>
        <w:tc>
          <w:tcPr>
            <w:tcW w:w="1080" w:type="dxa"/>
          </w:tcPr>
          <w:p w14:paraId="65E61B73" w14:textId="3EB79C5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7B80669" w14:textId="24F66D8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DCE4D98" w14:textId="1CD4DAC4"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C0A8215" w14:textId="7E83A046" w:rsidTr="007B71B6">
        <w:tc>
          <w:tcPr>
            <w:tcW w:w="6228" w:type="dxa"/>
          </w:tcPr>
          <w:p w14:paraId="56EE3F9E"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lastRenderedPageBreak/>
              <w:t>Derin tendon refleksini kontrol etme</w:t>
            </w:r>
          </w:p>
        </w:tc>
        <w:tc>
          <w:tcPr>
            <w:tcW w:w="1080" w:type="dxa"/>
          </w:tcPr>
          <w:p w14:paraId="0D0B6E23" w14:textId="2CD95B4F"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A8CF11C" w14:textId="2990B1D4"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AA89864" w14:textId="2F02DA79"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62A003D" w14:textId="50EAEAA7" w:rsidTr="007B71B6">
        <w:tc>
          <w:tcPr>
            <w:tcW w:w="6228" w:type="dxa"/>
          </w:tcPr>
          <w:p w14:paraId="1A2D4157" w14:textId="77777777" w:rsidR="007B71B6" w:rsidRPr="00CF6807" w:rsidRDefault="007B71B6" w:rsidP="007B71B6">
            <w:pPr>
              <w:numPr>
                <w:ilvl w:val="0"/>
                <w:numId w:val="6"/>
              </w:numPr>
              <w:spacing w:after="200" w:line="240" w:lineRule="auto"/>
              <w:contextualSpacing/>
              <w:jc w:val="both"/>
              <w:rPr>
                <w:rFonts w:ascii="Times New Roman" w:eastAsia="Calibri" w:hAnsi="Times New Roman"/>
              </w:rPr>
            </w:pPr>
            <w:r w:rsidRPr="00CF6807">
              <w:rPr>
                <w:rFonts w:ascii="Times New Roman" w:eastAsia="Calibri" w:hAnsi="Times New Roman"/>
              </w:rPr>
              <w:t>Reflekslerde artma olup olmadığını kontrol etme</w:t>
            </w:r>
          </w:p>
        </w:tc>
        <w:tc>
          <w:tcPr>
            <w:tcW w:w="1080" w:type="dxa"/>
          </w:tcPr>
          <w:p w14:paraId="553054AF" w14:textId="1B84203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A2DB29D" w14:textId="36D5743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F38D698" w14:textId="35D73FD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1CFD92D" w14:textId="228D5B77" w:rsidTr="007B71B6">
        <w:tc>
          <w:tcPr>
            <w:tcW w:w="6228" w:type="dxa"/>
          </w:tcPr>
          <w:p w14:paraId="1457D76A" w14:textId="77777777" w:rsidR="007B71B6" w:rsidRPr="00CF6807" w:rsidRDefault="007B71B6" w:rsidP="007B71B6">
            <w:pPr>
              <w:numPr>
                <w:ilvl w:val="0"/>
                <w:numId w:val="6"/>
              </w:numPr>
              <w:spacing w:after="200" w:line="240" w:lineRule="auto"/>
              <w:contextualSpacing/>
              <w:jc w:val="both"/>
              <w:rPr>
                <w:rFonts w:ascii="Times New Roman" w:eastAsia="Calibri" w:hAnsi="Times New Roman"/>
              </w:rPr>
            </w:pPr>
            <w:r w:rsidRPr="00CF6807">
              <w:rPr>
                <w:rFonts w:ascii="Times New Roman" w:eastAsia="Calibri" w:hAnsi="Times New Roman"/>
              </w:rPr>
              <w:t>Brakial/Patellar Reflekslere bakma</w:t>
            </w:r>
          </w:p>
        </w:tc>
        <w:tc>
          <w:tcPr>
            <w:tcW w:w="1080" w:type="dxa"/>
          </w:tcPr>
          <w:p w14:paraId="08EFBA47" w14:textId="1DB8CBE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6FC9F52E" w14:textId="5572807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3FA9A55" w14:textId="24B6DCC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F4D7436" w14:textId="5FFF67E6" w:rsidTr="007B71B6">
        <w:tc>
          <w:tcPr>
            <w:tcW w:w="6228" w:type="dxa"/>
          </w:tcPr>
          <w:p w14:paraId="0DCB69BE"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Ablasyo Plasenta belirtilerini takip etme</w:t>
            </w:r>
          </w:p>
        </w:tc>
        <w:tc>
          <w:tcPr>
            <w:tcW w:w="1080" w:type="dxa"/>
          </w:tcPr>
          <w:p w14:paraId="4FA4620F" w14:textId="1641653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052B097" w14:textId="65D4A00E"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441C529" w14:textId="290D3851"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419805D" w14:textId="4A35913B" w:rsidTr="007B71B6">
        <w:tc>
          <w:tcPr>
            <w:tcW w:w="6228" w:type="dxa"/>
          </w:tcPr>
          <w:p w14:paraId="49701010" w14:textId="77777777" w:rsidR="007B71B6" w:rsidRPr="00CF6807" w:rsidRDefault="007B71B6" w:rsidP="007B71B6">
            <w:pPr>
              <w:numPr>
                <w:ilvl w:val="0"/>
                <w:numId w:val="6"/>
              </w:numPr>
              <w:spacing w:after="200" w:line="240" w:lineRule="auto"/>
              <w:contextualSpacing/>
              <w:jc w:val="both"/>
              <w:rPr>
                <w:rFonts w:ascii="Times New Roman" w:eastAsia="Calibri" w:hAnsi="Times New Roman"/>
              </w:rPr>
            </w:pPr>
            <w:r w:rsidRPr="00CF6807">
              <w:rPr>
                <w:rFonts w:ascii="Times New Roman" w:eastAsia="Calibri" w:hAnsi="Times New Roman"/>
              </w:rPr>
              <w:t>Saatte bir vajinal kanama takibi</w:t>
            </w:r>
          </w:p>
        </w:tc>
        <w:tc>
          <w:tcPr>
            <w:tcW w:w="1080" w:type="dxa"/>
          </w:tcPr>
          <w:p w14:paraId="6B25047C" w14:textId="7B363F3C"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629FE9D" w14:textId="6B24C96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4116E63" w14:textId="7D4F176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8793FE8" w14:textId="2BC4794C" w:rsidTr="007B71B6">
        <w:tc>
          <w:tcPr>
            <w:tcW w:w="6228" w:type="dxa"/>
          </w:tcPr>
          <w:p w14:paraId="315E3386" w14:textId="77777777" w:rsidR="007B71B6" w:rsidRPr="00CF6807" w:rsidRDefault="007B71B6" w:rsidP="007B71B6">
            <w:pPr>
              <w:numPr>
                <w:ilvl w:val="0"/>
                <w:numId w:val="6"/>
              </w:numPr>
              <w:spacing w:after="200" w:line="240" w:lineRule="auto"/>
              <w:contextualSpacing/>
              <w:jc w:val="both"/>
              <w:rPr>
                <w:rFonts w:ascii="Times New Roman" w:eastAsia="Calibri" w:hAnsi="Times New Roman"/>
              </w:rPr>
            </w:pPr>
            <w:r w:rsidRPr="00CF6807">
              <w:rPr>
                <w:rFonts w:ascii="Times New Roman" w:eastAsia="Calibri" w:hAnsi="Times New Roman"/>
              </w:rPr>
              <w:t>Saatte bir abdominal rijidite takibi</w:t>
            </w:r>
          </w:p>
        </w:tc>
        <w:tc>
          <w:tcPr>
            <w:tcW w:w="1080" w:type="dxa"/>
          </w:tcPr>
          <w:p w14:paraId="05EB56F4" w14:textId="5E41EA6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07375C1" w14:textId="21C9D0A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B6E2E54" w14:textId="56574839"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0545336" w14:textId="3CF41E90" w:rsidTr="007B71B6">
        <w:tc>
          <w:tcPr>
            <w:tcW w:w="6228" w:type="dxa"/>
          </w:tcPr>
          <w:p w14:paraId="3E959C78"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rPr>
              <w:t>Baş ağrısını değerlendirme</w:t>
            </w:r>
            <w:r w:rsidRPr="00CF6807">
              <w:rPr>
                <w:rFonts w:ascii="Times New Roman" w:eastAsia="Calibri" w:hAnsi="Times New Roman"/>
                <w:b/>
                <w:i/>
              </w:rPr>
              <w:t xml:space="preserve"> (Bakınız “VAS Ağrı Skalası”)</w:t>
            </w:r>
          </w:p>
        </w:tc>
        <w:tc>
          <w:tcPr>
            <w:tcW w:w="1080" w:type="dxa"/>
          </w:tcPr>
          <w:p w14:paraId="0CA084BC" w14:textId="6D7AA89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510CB4F" w14:textId="15A1B82B"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C45502D" w14:textId="7822F5E7"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AE8C2D4" w14:textId="0A21D4B3" w:rsidTr="007B71B6">
        <w:tc>
          <w:tcPr>
            <w:tcW w:w="6228" w:type="dxa"/>
          </w:tcPr>
          <w:p w14:paraId="6E0943B0" w14:textId="77777777" w:rsidR="007B71B6" w:rsidRPr="00CF6807" w:rsidRDefault="007B71B6" w:rsidP="007B71B6">
            <w:pPr>
              <w:numPr>
                <w:ilvl w:val="0"/>
                <w:numId w:val="7"/>
              </w:numPr>
              <w:spacing w:after="200" w:line="240" w:lineRule="auto"/>
              <w:contextualSpacing/>
              <w:jc w:val="both"/>
              <w:rPr>
                <w:rFonts w:ascii="Times New Roman" w:eastAsia="Calibri" w:hAnsi="Times New Roman"/>
              </w:rPr>
            </w:pPr>
            <w:r w:rsidRPr="00CF6807">
              <w:rPr>
                <w:rFonts w:ascii="Times New Roman" w:eastAsia="Calibri" w:hAnsi="Times New Roman"/>
              </w:rPr>
              <w:t>Yeri</w:t>
            </w:r>
          </w:p>
        </w:tc>
        <w:tc>
          <w:tcPr>
            <w:tcW w:w="1080" w:type="dxa"/>
          </w:tcPr>
          <w:p w14:paraId="7476A78D" w14:textId="7040862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706CCBA" w14:textId="7668052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EE97E5D" w14:textId="0F9A6171"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41724E9" w14:textId="6EA19D7C" w:rsidTr="007B71B6">
        <w:tc>
          <w:tcPr>
            <w:tcW w:w="6228" w:type="dxa"/>
          </w:tcPr>
          <w:p w14:paraId="3E870EE4" w14:textId="77777777" w:rsidR="007B71B6" w:rsidRPr="00CF6807" w:rsidRDefault="007B71B6" w:rsidP="007B71B6">
            <w:pPr>
              <w:numPr>
                <w:ilvl w:val="0"/>
                <w:numId w:val="7"/>
              </w:numPr>
              <w:spacing w:after="200" w:line="240" w:lineRule="auto"/>
              <w:contextualSpacing/>
              <w:jc w:val="both"/>
              <w:rPr>
                <w:rFonts w:ascii="Times New Roman" w:eastAsia="Calibri" w:hAnsi="Times New Roman"/>
              </w:rPr>
            </w:pPr>
            <w:r w:rsidRPr="00CF6807">
              <w:rPr>
                <w:rFonts w:ascii="Times New Roman" w:eastAsia="Calibri" w:hAnsi="Times New Roman"/>
              </w:rPr>
              <w:t>Şiddeti</w:t>
            </w:r>
          </w:p>
        </w:tc>
        <w:tc>
          <w:tcPr>
            <w:tcW w:w="1080" w:type="dxa"/>
          </w:tcPr>
          <w:p w14:paraId="5E530C6E" w14:textId="3098EF6A"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310BC5E" w14:textId="7625744B"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92386DF" w14:textId="15EB69B2"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D0BF599" w14:textId="72F9F758" w:rsidTr="007B71B6">
        <w:tc>
          <w:tcPr>
            <w:tcW w:w="6228" w:type="dxa"/>
          </w:tcPr>
          <w:p w14:paraId="26EFD26B"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Epigastrik ağrı varlığını değerlendirme</w:t>
            </w:r>
          </w:p>
        </w:tc>
        <w:tc>
          <w:tcPr>
            <w:tcW w:w="1080" w:type="dxa"/>
          </w:tcPr>
          <w:p w14:paraId="59680931" w14:textId="03427C4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7359118" w14:textId="28A75703"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A92DF1B" w14:textId="36C1DB0B"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69757CCE" w14:textId="6F85FDA0" w:rsidTr="007B71B6">
        <w:tc>
          <w:tcPr>
            <w:tcW w:w="6228" w:type="dxa"/>
          </w:tcPr>
          <w:p w14:paraId="3ED9CB0B" w14:textId="77777777" w:rsidR="007B71B6" w:rsidRPr="00CF6807" w:rsidRDefault="007B71B6" w:rsidP="007B71B6">
            <w:pPr>
              <w:numPr>
                <w:ilvl w:val="0"/>
                <w:numId w:val="9"/>
              </w:numPr>
              <w:spacing w:after="200" w:line="240" w:lineRule="auto"/>
              <w:contextualSpacing/>
              <w:jc w:val="both"/>
              <w:rPr>
                <w:rFonts w:ascii="Times New Roman" w:eastAsia="Calibri" w:hAnsi="Times New Roman"/>
              </w:rPr>
            </w:pPr>
            <w:r w:rsidRPr="00CF6807">
              <w:rPr>
                <w:rFonts w:ascii="Times New Roman" w:eastAsia="Calibri" w:hAnsi="Times New Roman"/>
              </w:rPr>
              <w:t>Şiddeti</w:t>
            </w:r>
          </w:p>
        </w:tc>
        <w:tc>
          <w:tcPr>
            <w:tcW w:w="1080" w:type="dxa"/>
          </w:tcPr>
          <w:p w14:paraId="444F4461" w14:textId="45FD146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FFF1FD8" w14:textId="1903AFD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25FD5D8" w14:textId="3D7DCCCF"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BCB9692" w14:textId="319B768B" w:rsidTr="007B71B6">
        <w:trPr>
          <w:trHeight w:val="461"/>
        </w:trPr>
        <w:tc>
          <w:tcPr>
            <w:tcW w:w="6228" w:type="dxa"/>
          </w:tcPr>
          <w:p w14:paraId="5B41D4C8" w14:textId="77777777" w:rsidR="007B71B6" w:rsidRPr="00CF6807" w:rsidRDefault="007B71B6" w:rsidP="007B71B6">
            <w:pPr>
              <w:numPr>
                <w:ilvl w:val="0"/>
                <w:numId w:val="9"/>
              </w:numPr>
              <w:spacing w:after="200" w:line="240" w:lineRule="auto"/>
              <w:contextualSpacing/>
              <w:jc w:val="both"/>
              <w:rPr>
                <w:rFonts w:ascii="Times New Roman" w:eastAsia="Calibri" w:hAnsi="Times New Roman"/>
              </w:rPr>
            </w:pPr>
            <w:r w:rsidRPr="00CF6807">
              <w:rPr>
                <w:rFonts w:ascii="Times New Roman" w:eastAsia="Calibri" w:hAnsi="Times New Roman"/>
              </w:rPr>
              <w:t>Bulantı- Kusma</w:t>
            </w:r>
          </w:p>
        </w:tc>
        <w:tc>
          <w:tcPr>
            <w:tcW w:w="1080" w:type="dxa"/>
          </w:tcPr>
          <w:p w14:paraId="078CF6B8" w14:textId="1E26E4C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5E1A033" w14:textId="5523C6B7"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41F7962" w14:textId="588B3032"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43DC0D9" w14:textId="368068A3" w:rsidTr="007B71B6">
        <w:tc>
          <w:tcPr>
            <w:tcW w:w="6228" w:type="dxa"/>
          </w:tcPr>
          <w:p w14:paraId="4C5C5B45"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Görme yetisini değerlendirme</w:t>
            </w:r>
          </w:p>
        </w:tc>
        <w:tc>
          <w:tcPr>
            <w:tcW w:w="1080" w:type="dxa"/>
          </w:tcPr>
          <w:p w14:paraId="0E264634" w14:textId="6EC4E692"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6D5FEE16" w14:textId="12CE6B46"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73B0C5A" w14:textId="13F61634"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B1F2328" w14:textId="2F55E26A" w:rsidTr="007B71B6">
        <w:tc>
          <w:tcPr>
            <w:tcW w:w="6228" w:type="dxa"/>
          </w:tcPr>
          <w:p w14:paraId="201C0C3E" w14:textId="77777777" w:rsidR="007B71B6" w:rsidRPr="00CF6807" w:rsidRDefault="007B71B6" w:rsidP="007B71B6">
            <w:pPr>
              <w:numPr>
                <w:ilvl w:val="0"/>
                <w:numId w:val="8"/>
              </w:numPr>
              <w:spacing w:after="200" w:line="240" w:lineRule="auto"/>
              <w:contextualSpacing/>
              <w:jc w:val="both"/>
              <w:rPr>
                <w:rFonts w:ascii="Times New Roman" w:eastAsia="Calibri" w:hAnsi="Times New Roman"/>
              </w:rPr>
            </w:pPr>
            <w:r w:rsidRPr="00CF6807">
              <w:rPr>
                <w:rFonts w:ascii="Times New Roman" w:eastAsia="Calibri" w:hAnsi="Times New Roman"/>
              </w:rPr>
              <w:t>Görmede bulanıklık</w:t>
            </w:r>
          </w:p>
        </w:tc>
        <w:tc>
          <w:tcPr>
            <w:tcW w:w="1080" w:type="dxa"/>
          </w:tcPr>
          <w:p w14:paraId="6F0E5DF8" w14:textId="62BE7E1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537DCD2" w14:textId="40F810D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CDBD0F5" w14:textId="07AB1C2B"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14671CC" w14:textId="67EBEF50" w:rsidTr="007B71B6">
        <w:tc>
          <w:tcPr>
            <w:tcW w:w="6228" w:type="dxa"/>
          </w:tcPr>
          <w:p w14:paraId="14947838" w14:textId="77777777" w:rsidR="007B71B6" w:rsidRPr="00CF6807" w:rsidRDefault="007B71B6" w:rsidP="007B71B6">
            <w:pPr>
              <w:numPr>
                <w:ilvl w:val="0"/>
                <w:numId w:val="8"/>
              </w:numPr>
              <w:spacing w:after="200" w:line="240" w:lineRule="auto"/>
              <w:contextualSpacing/>
              <w:jc w:val="both"/>
              <w:rPr>
                <w:rFonts w:ascii="Times New Roman" w:eastAsia="Calibri" w:hAnsi="Times New Roman"/>
              </w:rPr>
            </w:pPr>
            <w:r w:rsidRPr="00CF6807">
              <w:rPr>
                <w:rFonts w:ascii="Times New Roman" w:eastAsia="Calibri" w:hAnsi="Times New Roman"/>
              </w:rPr>
              <w:t>Görmede değişiklik</w:t>
            </w:r>
          </w:p>
        </w:tc>
        <w:tc>
          <w:tcPr>
            <w:tcW w:w="1080" w:type="dxa"/>
          </w:tcPr>
          <w:p w14:paraId="1ED4C926" w14:textId="4A644E1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6435713F" w14:textId="051502EE"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148C5A0" w14:textId="121E22E1"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B7F5BBF" w14:textId="3FD264BD" w:rsidTr="007B71B6">
        <w:tc>
          <w:tcPr>
            <w:tcW w:w="6228" w:type="dxa"/>
          </w:tcPr>
          <w:p w14:paraId="36889F3D"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Bilinç düzeyini değerlendirme</w:t>
            </w:r>
          </w:p>
        </w:tc>
        <w:tc>
          <w:tcPr>
            <w:tcW w:w="1080" w:type="dxa"/>
          </w:tcPr>
          <w:p w14:paraId="3251B204" w14:textId="292CD0F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327088B" w14:textId="3759EC5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56F89CB" w14:textId="0FCCF0E5"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0114D89" w14:textId="2305F023" w:rsidTr="007B71B6">
        <w:tc>
          <w:tcPr>
            <w:tcW w:w="6228" w:type="dxa"/>
          </w:tcPr>
          <w:p w14:paraId="2FEF580D"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b/>
                <w:i/>
              </w:rPr>
            </w:pPr>
            <w:r w:rsidRPr="00CF6807">
              <w:rPr>
                <w:rFonts w:ascii="Times New Roman" w:eastAsia="Calibri" w:hAnsi="Times New Roman"/>
              </w:rPr>
              <w:t>Dikkat ve emosyonel durum değişiklikleri</w:t>
            </w:r>
          </w:p>
        </w:tc>
        <w:tc>
          <w:tcPr>
            <w:tcW w:w="1080" w:type="dxa"/>
          </w:tcPr>
          <w:p w14:paraId="0C11B4E5" w14:textId="44423D82"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E55790B" w14:textId="3C3E8688"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5DA3BD1" w14:textId="45BBF53C"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EAA556D" w14:textId="1035973F" w:rsidTr="007B71B6">
        <w:tc>
          <w:tcPr>
            <w:tcW w:w="6228" w:type="dxa"/>
          </w:tcPr>
          <w:p w14:paraId="42D85B3F"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Hiperaktif refleksler</w:t>
            </w:r>
          </w:p>
        </w:tc>
        <w:tc>
          <w:tcPr>
            <w:tcW w:w="1080" w:type="dxa"/>
          </w:tcPr>
          <w:p w14:paraId="01315336" w14:textId="56BBD2DE"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C51F17E" w14:textId="7E9560D7"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2F808F3" w14:textId="43B1224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CBF6CDD" w14:textId="307C53E8" w:rsidTr="007B71B6">
        <w:tc>
          <w:tcPr>
            <w:tcW w:w="6228" w:type="dxa"/>
          </w:tcPr>
          <w:p w14:paraId="779C160E"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Davranış bozuklukları</w:t>
            </w:r>
          </w:p>
        </w:tc>
        <w:tc>
          <w:tcPr>
            <w:tcW w:w="1080" w:type="dxa"/>
          </w:tcPr>
          <w:p w14:paraId="3A0700A9" w14:textId="7D7CAF2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9B12AB0" w14:textId="3358F95C"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CABA80D" w14:textId="77631842"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0CE02BC" w14:textId="505ABA1C" w:rsidTr="007B71B6">
        <w:tc>
          <w:tcPr>
            <w:tcW w:w="6228" w:type="dxa"/>
          </w:tcPr>
          <w:p w14:paraId="36C04CB4"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Oryantasyon bozuklukları</w:t>
            </w:r>
          </w:p>
        </w:tc>
        <w:tc>
          <w:tcPr>
            <w:tcW w:w="1080" w:type="dxa"/>
          </w:tcPr>
          <w:p w14:paraId="0A4B56E2" w14:textId="2FA6940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750C624" w14:textId="248910A2"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3A2B7A3" w14:textId="394FCCA7"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3DFE2D0" w14:textId="546BBE88" w:rsidTr="007B71B6">
        <w:tc>
          <w:tcPr>
            <w:tcW w:w="6228" w:type="dxa"/>
          </w:tcPr>
          <w:p w14:paraId="3A4BADDB"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Laboratuvar bulgu takibi yapma</w:t>
            </w:r>
          </w:p>
        </w:tc>
        <w:tc>
          <w:tcPr>
            <w:tcW w:w="1080" w:type="dxa"/>
          </w:tcPr>
          <w:p w14:paraId="04596FF2" w14:textId="456AE62E"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6285208" w14:textId="310D3F70"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4794AD6" w14:textId="6447858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400EC1E" w14:textId="7C38CF00" w:rsidTr="007B71B6">
        <w:tc>
          <w:tcPr>
            <w:tcW w:w="6228" w:type="dxa"/>
          </w:tcPr>
          <w:p w14:paraId="3F0CFA3D"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Hemotokrit (%35-45)</w:t>
            </w:r>
          </w:p>
        </w:tc>
        <w:tc>
          <w:tcPr>
            <w:tcW w:w="1080" w:type="dxa"/>
          </w:tcPr>
          <w:p w14:paraId="6FE8C43C" w14:textId="26DA5DB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FBD15FA" w14:textId="224A0ED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A6A3C58" w14:textId="0E294F3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D76575D" w14:textId="4899D3DC" w:rsidTr="007B71B6">
        <w:tc>
          <w:tcPr>
            <w:tcW w:w="6228" w:type="dxa"/>
          </w:tcPr>
          <w:p w14:paraId="526EFBA3"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Hemoglabin (11.7-15.5 g/dL)</w:t>
            </w:r>
          </w:p>
        </w:tc>
        <w:tc>
          <w:tcPr>
            <w:tcW w:w="1080" w:type="dxa"/>
          </w:tcPr>
          <w:p w14:paraId="06B873A9" w14:textId="61D1A2E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6D39CCE5" w14:textId="4263B6FC"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0617B3C" w14:textId="066FC26F"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51BC3ADF" w14:textId="46C17E3E" w:rsidTr="007B71B6">
        <w:tc>
          <w:tcPr>
            <w:tcW w:w="6228" w:type="dxa"/>
          </w:tcPr>
          <w:p w14:paraId="20027376"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Ürik asit, nitrojen ve kreatinin (0.6-1.1 mg/dL) </w:t>
            </w:r>
          </w:p>
        </w:tc>
        <w:tc>
          <w:tcPr>
            <w:tcW w:w="1080" w:type="dxa"/>
          </w:tcPr>
          <w:p w14:paraId="19144631" w14:textId="0882CA7C"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9D594DA" w14:textId="1C9EA654"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814FB60" w14:textId="0D5FAF99"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54F8D4E" w14:textId="27FC461A" w:rsidTr="007B71B6">
        <w:tc>
          <w:tcPr>
            <w:tcW w:w="6228" w:type="dxa"/>
          </w:tcPr>
          <w:p w14:paraId="3D2B6862"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İdrarda protein düzeyi (Eser derecede ya da Negatif)</w:t>
            </w:r>
          </w:p>
        </w:tc>
        <w:tc>
          <w:tcPr>
            <w:tcW w:w="1080" w:type="dxa"/>
          </w:tcPr>
          <w:p w14:paraId="45505C9B" w14:textId="2AE03436"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6FD7A74" w14:textId="763FB4DC"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41A1E14" w14:textId="050A5370"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19FA34C" w14:textId="49009572" w:rsidTr="007B71B6">
        <w:tc>
          <w:tcPr>
            <w:tcW w:w="6228" w:type="dxa"/>
          </w:tcPr>
          <w:p w14:paraId="47ECC905"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Trombosit (150-450 10^3/µL)</w:t>
            </w:r>
          </w:p>
        </w:tc>
        <w:tc>
          <w:tcPr>
            <w:tcW w:w="1080" w:type="dxa"/>
          </w:tcPr>
          <w:p w14:paraId="61E89CEE" w14:textId="782F985F"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3D947AE" w14:textId="54F5668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36720863" w14:textId="656C1AB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8955FD4" w14:textId="4FB88CDD" w:rsidTr="007B71B6">
        <w:tc>
          <w:tcPr>
            <w:tcW w:w="6228" w:type="dxa"/>
          </w:tcPr>
          <w:p w14:paraId="54486038" w14:textId="77777777" w:rsidR="007B71B6" w:rsidRPr="00CF6807" w:rsidRDefault="007B71B6" w:rsidP="007B71B6">
            <w:pPr>
              <w:numPr>
                <w:ilvl w:val="0"/>
                <w:numId w:val="10"/>
              </w:numPr>
              <w:spacing w:after="200" w:line="240" w:lineRule="auto"/>
              <w:contextualSpacing/>
              <w:jc w:val="both"/>
              <w:rPr>
                <w:rFonts w:ascii="Times New Roman" w:eastAsia="Calibri" w:hAnsi="Times New Roman"/>
              </w:rPr>
            </w:pPr>
            <w:r w:rsidRPr="00CF6807">
              <w:rPr>
                <w:rFonts w:ascii="Times New Roman" w:eastAsia="Calibri" w:hAnsi="Times New Roman"/>
              </w:rPr>
              <w:t>Karaciğer fonksiyon testleri</w:t>
            </w:r>
          </w:p>
          <w:p w14:paraId="77A0145D" w14:textId="77777777" w:rsidR="007B71B6" w:rsidRPr="00CF6807" w:rsidRDefault="007B71B6" w:rsidP="007B71B6">
            <w:pPr>
              <w:ind w:left="57"/>
              <w:rPr>
                <w:rFonts w:ascii="Times New Roman" w:eastAsia="Calibri" w:hAnsi="Times New Roman"/>
              </w:rPr>
            </w:pPr>
            <w:r w:rsidRPr="00CF6807">
              <w:rPr>
                <w:rFonts w:ascii="Times New Roman" w:eastAsia="Calibri" w:hAnsi="Times New Roman"/>
              </w:rPr>
              <w:t xml:space="preserve">          (SGOT &lt;31 U/L), (SGPT &lt;34 U/L)</w:t>
            </w:r>
          </w:p>
        </w:tc>
        <w:tc>
          <w:tcPr>
            <w:tcW w:w="1080" w:type="dxa"/>
          </w:tcPr>
          <w:p w14:paraId="533A33B0" w14:textId="7F4ADDF6"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ADDC32C" w14:textId="763218A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600DE63" w14:textId="7AE7D8D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7DC8EA6" w14:textId="1A606F95" w:rsidTr="007B71B6">
        <w:tc>
          <w:tcPr>
            <w:tcW w:w="6228" w:type="dxa"/>
          </w:tcPr>
          <w:p w14:paraId="058A10C6"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 xml:space="preserve"> Fetal sağlığı değerlendirme</w:t>
            </w:r>
          </w:p>
        </w:tc>
        <w:tc>
          <w:tcPr>
            <w:tcW w:w="1080" w:type="dxa"/>
          </w:tcPr>
          <w:p w14:paraId="1CB23DB8" w14:textId="2B768FCA"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CF681C0" w14:textId="7E771092"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0A56519" w14:textId="38C3A93A"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54186E8" w14:textId="64242BDF" w:rsidTr="007B71B6">
        <w:tc>
          <w:tcPr>
            <w:tcW w:w="6228" w:type="dxa"/>
          </w:tcPr>
          <w:p w14:paraId="03593F5D" w14:textId="77777777" w:rsidR="007B71B6" w:rsidRPr="00CF6807" w:rsidRDefault="007B71B6" w:rsidP="007B71B6">
            <w:pPr>
              <w:numPr>
                <w:ilvl w:val="0"/>
                <w:numId w:val="11"/>
              </w:numPr>
              <w:spacing w:after="200" w:line="240" w:lineRule="auto"/>
              <w:contextualSpacing/>
              <w:jc w:val="both"/>
              <w:rPr>
                <w:rFonts w:ascii="Times New Roman" w:eastAsia="Calibri" w:hAnsi="Times New Roman"/>
              </w:rPr>
            </w:pPr>
            <w:r w:rsidRPr="00CF6807">
              <w:rPr>
                <w:rFonts w:ascii="Times New Roman" w:eastAsia="Calibri" w:hAnsi="Times New Roman"/>
              </w:rPr>
              <w:t>Fetal hareketlerin kayıt edilmesi</w:t>
            </w:r>
          </w:p>
        </w:tc>
        <w:tc>
          <w:tcPr>
            <w:tcW w:w="1080" w:type="dxa"/>
          </w:tcPr>
          <w:p w14:paraId="11E08A16" w14:textId="453FD708"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6E1E236A" w14:textId="3D293A4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AB40844" w14:textId="71AC9C1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1C7DCAC" w14:textId="47AE007B" w:rsidTr="007B71B6">
        <w:tc>
          <w:tcPr>
            <w:tcW w:w="6228" w:type="dxa"/>
          </w:tcPr>
          <w:p w14:paraId="0DE12D41" w14:textId="77777777" w:rsidR="007B71B6" w:rsidRPr="00CF6807" w:rsidRDefault="007B71B6" w:rsidP="007B71B6">
            <w:pPr>
              <w:numPr>
                <w:ilvl w:val="0"/>
                <w:numId w:val="11"/>
              </w:numPr>
              <w:spacing w:after="200" w:line="240" w:lineRule="auto"/>
              <w:contextualSpacing/>
              <w:jc w:val="both"/>
              <w:rPr>
                <w:rFonts w:ascii="Times New Roman" w:eastAsia="Calibri" w:hAnsi="Times New Roman"/>
                <w:b/>
                <w:i/>
              </w:rPr>
            </w:pPr>
            <w:r w:rsidRPr="00CF6807">
              <w:rPr>
                <w:rFonts w:ascii="Times New Roman" w:eastAsia="Calibri" w:hAnsi="Times New Roman"/>
              </w:rPr>
              <w:t>Fetal kalp sesi</w:t>
            </w:r>
            <w:r w:rsidRPr="00CF6807">
              <w:rPr>
                <w:rFonts w:ascii="Times New Roman" w:eastAsia="Calibri" w:hAnsi="Times New Roman"/>
                <w:b/>
              </w:rPr>
              <w:t xml:space="preserve"> </w:t>
            </w:r>
            <w:r w:rsidRPr="00CF6807">
              <w:rPr>
                <w:rFonts w:ascii="Times New Roman" w:eastAsia="Calibri" w:hAnsi="Times New Roman"/>
                <w:b/>
                <w:i/>
              </w:rPr>
              <w:t>(Bakınız “Doppler ile FKS Dinleme”)</w:t>
            </w:r>
          </w:p>
        </w:tc>
        <w:tc>
          <w:tcPr>
            <w:tcW w:w="1080" w:type="dxa"/>
          </w:tcPr>
          <w:p w14:paraId="1291C838" w14:textId="05EDEFD6"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DBAC942" w14:textId="14169C6B"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955381C" w14:textId="427B66C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0A408CC" w14:textId="55568AAC" w:rsidTr="007B71B6">
        <w:tc>
          <w:tcPr>
            <w:tcW w:w="6228" w:type="dxa"/>
          </w:tcPr>
          <w:p w14:paraId="6B6950FA"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Annenin anksiyete ve endişesi varsa gidermeye yönelik girişimlerde bulunma</w:t>
            </w:r>
          </w:p>
        </w:tc>
        <w:tc>
          <w:tcPr>
            <w:tcW w:w="1080" w:type="dxa"/>
          </w:tcPr>
          <w:p w14:paraId="42548441" w14:textId="132292B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F627EB7" w14:textId="3063800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412D61A" w14:textId="74343914"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2F5910B" w14:textId="11AC99AF" w:rsidTr="007B71B6">
        <w:tc>
          <w:tcPr>
            <w:tcW w:w="6228" w:type="dxa"/>
          </w:tcPr>
          <w:p w14:paraId="6FF25D89" w14:textId="77777777" w:rsidR="007B71B6" w:rsidRPr="00CF6807" w:rsidRDefault="007B71B6" w:rsidP="007B71B6">
            <w:pPr>
              <w:numPr>
                <w:ilvl w:val="0"/>
                <w:numId w:val="23"/>
              </w:numPr>
              <w:spacing w:after="200" w:line="240" w:lineRule="auto"/>
              <w:contextualSpacing/>
              <w:jc w:val="both"/>
              <w:rPr>
                <w:rFonts w:ascii="Times New Roman" w:eastAsia="Calibri" w:hAnsi="Times New Roman"/>
              </w:rPr>
            </w:pPr>
            <w:r w:rsidRPr="00CF6807">
              <w:rPr>
                <w:rFonts w:ascii="Times New Roman" w:eastAsia="Calibri" w:hAnsi="Times New Roman"/>
              </w:rPr>
              <w:lastRenderedPageBreak/>
              <w:t>Hastaya kendisi ve bebeğinin durumu ile ilgili bilgi verme ya da sorularını yanıtlama</w:t>
            </w:r>
          </w:p>
        </w:tc>
        <w:tc>
          <w:tcPr>
            <w:tcW w:w="1080" w:type="dxa"/>
          </w:tcPr>
          <w:p w14:paraId="3FFB5265" w14:textId="127EA39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794CFD3" w14:textId="1F576E84"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5909A54" w14:textId="7837856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DDC0962" w14:textId="377D547E" w:rsidTr="007B71B6">
        <w:tc>
          <w:tcPr>
            <w:tcW w:w="6228" w:type="dxa"/>
          </w:tcPr>
          <w:p w14:paraId="71CA2018"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Hastayı diyeti hakkında bilgilendirme</w:t>
            </w:r>
          </w:p>
        </w:tc>
        <w:tc>
          <w:tcPr>
            <w:tcW w:w="1080" w:type="dxa"/>
          </w:tcPr>
          <w:p w14:paraId="723E3566" w14:textId="0506D81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7936D7C" w14:textId="729D431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E1F46A7" w14:textId="1624E8C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293E766" w14:textId="70E66F8C" w:rsidTr="007B71B6">
        <w:tc>
          <w:tcPr>
            <w:tcW w:w="6228" w:type="dxa"/>
          </w:tcPr>
          <w:p w14:paraId="0D60DE8E" w14:textId="77777777" w:rsidR="007B71B6" w:rsidRPr="00CF6807" w:rsidRDefault="007B71B6" w:rsidP="007B71B6">
            <w:pPr>
              <w:numPr>
                <w:ilvl w:val="0"/>
                <w:numId w:val="17"/>
              </w:numPr>
              <w:spacing w:after="200" w:line="240" w:lineRule="auto"/>
              <w:contextualSpacing/>
              <w:jc w:val="both"/>
              <w:rPr>
                <w:rFonts w:ascii="Times New Roman" w:eastAsia="Calibri" w:hAnsi="Times New Roman"/>
              </w:rPr>
            </w:pPr>
            <w:r w:rsidRPr="00CF6807">
              <w:rPr>
                <w:rFonts w:ascii="Times New Roman" w:eastAsia="Calibri" w:hAnsi="Times New Roman"/>
              </w:rPr>
              <w:t>Proteinden zengin (1.5 g/kg/gün) diyet önerme</w:t>
            </w:r>
          </w:p>
        </w:tc>
        <w:tc>
          <w:tcPr>
            <w:tcW w:w="1080" w:type="dxa"/>
          </w:tcPr>
          <w:p w14:paraId="58469AEB" w14:textId="210234E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7B1FF17" w14:textId="6CB4D810"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35249DD" w14:textId="70D1BC9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ACD09ED" w14:textId="16E894CE" w:rsidTr="007B71B6">
        <w:tc>
          <w:tcPr>
            <w:tcW w:w="6228" w:type="dxa"/>
          </w:tcPr>
          <w:p w14:paraId="2F21304A" w14:textId="77777777" w:rsidR="007B71B6" w:rsidRPr="00CF6807" w:rsidRDefault="007B71B6" w:rsidP="007B71B6">
            <w:pPr>
              <w:numPr>
                <w:ilvl w:val="0"/>
                <w:numId w:val="17"/>
              </w:numPr>
              <w:spacing w:after="200" w:line="240" w:lineRule="auto"/>
              <w:contextualSpacing/>
              <w:jc w:val="both"/>
              <w:rPr>
                <w:rFonts w:ascii="Times New Roman" w:eastAsia="Calibri" w:hAnsi="Times New Roman"/>
              </w:rPr>
            </w:pPr>
            <w:r w:rsidRPr="00CF6807">
              <w:rPr>
                <w:rFonts w:ascii="Times New Roman" w:eastAsia="Calibri" w:hAnsi="Times New Roman"/>
              </w:rPr>
              <w:t>Bol sıvı alınması konusunda bilgi verme</w:t>
            </w:r>
          </w:p>
        </w:tc>
        <w:tc>
          <w:tcPr>
            <w:tcW w:w="1080" w:type="dxa"/>
          </w:tcPr>
          <w:p w14:paraId="274640A8" w14:textId="393D0AE1"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D2B223B" w14:textId="75D736B9"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3A15D6D" w14:textId="5C5B4101"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5B76814" w14:textId="108A2074" w:rsidTr="007B71B6">
        <w:tc>
          <w:tcPr>
            <w:tcW w:w="6228" w:type="dxa"/>
          </w:tcPr>
          <w:p w14:paraId="7702906D"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Hastaya order edilen ilaçları hazırlama ve uygulama</w:t>
            </w:r>
          </w:p>
        </w:tc>
        <w:tc>
          <w:tcPr>
            <w:tcW w:w="1080" w:type="dxa"/>
          </w:tcPr>
          <w:p w14:paraId="386BA2CE" w14:textId="33D9AF7C"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4518065" w14:textId="412E0602"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E0BAD60" w14:textId="1DA94C07"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1B605FF" w14:textId="41070E4C" w:rsidTr="007B71B6">
        <w:tc>
          <w:tcPr>
            <w:tcW w:w="6228" w:type="dxa"/>
          </w:tcPr>
          <w:p w14:paraId="38208263" w14:textId="77777777" w:rsidR="007B71B6" w:rsidRPr="00CF6807" w:rsidRDefault="007B71B6" w:rsidP="007B71B6">
            <w:pPr>
              <w:numPr>
                <w:ilvl w:val="0"/>
                <w:numId w:val="14"/>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İlaç uygulamaları sırasında </w:t>
            </w:r>
            <w:r w:rsidRPr="00CF6807">
              <w:rPr>
                <w:rFonts w:ascii="Times New Roman" w:eastAsia="Calibri" w:hAnsi="Times New Roman"/>
                <w:b/>
              </w:rPr>
              <w:t>10 doğru ilkesine</w:t>
            </w:r>
            <w:r w:rsidRPr="00CF6807">
              <w:rPr>
                <w:rFonts w:ascii="Times New Roman" w:eastAsia="Calibri" w:hAnsi="Times New Roman"/>
              </w:rPr>
              <w:t xml:space="preserve"> göre uygulama yapma</w:t>
            </w:r>
          </w:p>
        </w:tc>
        <w:tc>
          <w:tcPr>
            <w:tcW w:w="1080" w:type="dxa"/>
          </w:tcPr>
          <w:p w14:paraId="5236CF81" w14:textId="02D65F18"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BC362E7" w14:textId="750AD82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46BC4BF5" w14:textId="3C147352"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FB9C726" w14:textId="40BAC162" w:rsidTr="007B71B6">
        <w:tc>
          <w:tcPr>
            <w:tcW w:w="6228" w:type="dxa"/>
          </w:tcPr>
          <w:p w14:paraId="2F10C574" w14:textId="77777777" w:rsidR="007B71B6" w:rsidRPr="00CF6807" w:rsidRDefault="007B71B6" w:rsidP="007B71B6">
            <w:pPr>
              <w:numPr>
                <w:ilvl w:val="0"/>
                <w:numId w:val="14"/>
              </w:numPr>
              <w:spacing w:after="200" w:line="240" w:lineRule="auto"/>
              <w:contextualSpacing/>
              <w:jc w:val="both"/>
              <w:rPr>
                <w:rFonts w:ascii="Times New Roman" w:eastAsia="Calibri" w:hAnsi="Times New Roman"/>
              </w:rPr>
            </w:pPr>
            <w:r w:rsidRPr="00CF6807">
              <w:rPr>
                <w:rFonts w:ascii="Times New Roman" w:eastAsia="Calibri" w:hAnsi="Times New Roman"/>
              </w:rPr>
              <w:t>İntravenöz kateter uygulama (Hastada mevcut değilse)</w:t>
            </w:r>
          </w:p>
        </w:tc>
        <w:tc>
          <w:tcPr>
            <w:tcW w:w="1080" w:type="dxa"/>
          </w:tcPr>
          <w:p w14:paraId="3173C75C" w14:textId="7798DF16"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41B3F48E" w14:textId="3EB34814"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7999C19" w14:textId="7EE0EF1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A00B12D" w14:textId="3B066092" w:rsidTr="007B71B6">
        <w:tc>
          <w:tcPr>
            <w:tcW w:w="6228" w:type="dxa"/>
          </w:tcPr>
          <w:p w14:paraId="0519D54D" w14:textId="77777777" w:rsidR="007B71B6" w:rsidRPr="00CF6807" w:rsidRDefault="007B71B6" w:rsidP="007B71B6">
            <w:pPr>
              <w:numPr>
                <w:ilvl w:val="0"/>
                <w:numId w:val="14"/>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IV sıvı tedavisi uygulama </w:t>
            </w:r>
            <w:r w:rsidRPr="00CF6807">
              <w:rPr>
                <w:rFonts w:ascii="Times New Roman" w:eastAsia="Calibri" w:hAnsi="Times New Roman"/>
                <w:b/>
                <w:i/>
              </w:rPr>
              <w:t>(“Bakınız IV Yolla İlaç Uygulama Basamakları”)</w:t>
            </w:r>
          </w:p>
        </w:tc>
        <w:tc>
          <w:tcPr>
            <w:tcW w:w="1080" w:type="dxa"/>
          </w:tcPr>
          <w:p w14:paraId="4B188BF1" w14:textId="16425986"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7BD7365" w14:textId="0A711478"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EB393AE" w14:textId="2F2AE835"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6B18B53" w14:textId="4A3587D3" w:rsidTr="007B71B6">
        <w:tc>
          <w:tcPr>
            <w:tcW w:w="6228" w:type="dxa"/>
          </w:tcPr>
          <w:p w14:paraId="5799C9C3" w14:textId="77777777" w:rsidR="007B71B6" w:rsidRPr="00CF6807" w:rsidRDefault="007B71B6" w:rsidP="007B71B6">
            <w:pPr>
              <w:numPr>
                <w:ilvl w:val="0"/>
                <w:numId w:val="14"/>
              </w:numPr>
              <w:spacing w:after="200" w:line="240" w:lineRule="auto"/>
              <w:contextualSpacing/>
              <w:jc w:val="both"/>
              <w:rPr>
                <w:rFonts w:ascii="Times New Roman" w:eastAsia="Calibri" w:hAnsi="Times New Roman"/>
              </w:rPr>
            </w:pPr>
            <w:r w:rsidRPr="00CF6807">
              <w:rPr>
                <w:rFonts w:ascii="Times New Roman" w:eastAsia="Calibri" w:hAnsi="Times New Roman"/>
              </w:rPr>
              <w:t xml:space="preserve">Antihipertansif ilaç uygulama </w:t>
            </w:r>
            <w:r w:rsidRPr="00CF6807">
              <w:rPr>
                <w:rFonts w:ascii="Times New Roman" w:eastAsia="Calibri" w:hAnsi="Times New Roman"/>
                <w:b/>
                <w:i/>
              </w:rPr>
              <w:t>(Bakınız “Oral Yolla İlaç Uygulama Basamakları”)</w:t>
            </w:r>
          </w:p>
        </w:tc>
        <w:tc>
          <w:tcPr>
            <w:tcW w:w="1080" w:type="dxa"/>
          </w:tcPr>
          <w:p w14:paraId="41DE2371" w14:textId="1C1AFDF7"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2028B95" w14:textId="528DB5DC"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2A88F2F" w14:textId="21869D8E"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D518D12" w14:textId="1789B646" w:rsidTr="007B71B6">
        <w:tc>
          <w:tcPr>
            <w:tcW w:w="6228" w:type="dxa"/>
          </w:tcPr>
          <w:p w14:paraId="543AD1D6" w14:textId="77777777" w:rsidR="007B71B6" w:rsidRPr="00CF6807" w:rsidRDefault="007B71B6" w:rsidP="007B71B6">
            <w:pPr>
              <w:numPr>
                <w:ilvl w:val="0"/>
                <w:numId w:val="14"/>
              </w:numPr>
              <w:spacing w:after="200" w:line="240" w:lineRule="auto"/>
              <w:contextualSpacing/>
              <w:jc w:val="both"/>
              <w:rPr>
                <w:rFonts w:ascii="Times New Roman" w:eastAsia="Calibri" w:hAnsi="Times New Roman"/>
              </w:rPr>
            </w:pPr>
            <w:r w:rsidRPr="00CF6807">
              <w:rPr>
                <w:rFonts w:ascii="Times New Roman" w:eastAsia="Calibri" w:hAnsi="Times New Roman"/>
              </w:rPr>
              <w:t>Magnezyum Sülfat (MgSO</w:t>
            </w:r>
            <w:r w:rsidRPr="00CF6807">
              <w:rPr>
                <w:rFonts w:ascii="Times New Roman" w:eastAsia="Calibri" w:hAnsi="Times New Roman"/>
                <w:vertAlign w:val="subscript"/>
              </w:rPr>
              <w:t>4</w:t>
            </w:r>
            <w:r w:rsidRPr="00CF6807">
              <w:rPr>
                <w:rFonts w:ascii="Times New Roman" w:eastAsia="Calibri" w:hAnsi="Times New Roman"/>
                <w:b/>
                <w:i/>
              </w:rPr>
              <w:t xml:space="preserve">) </w:t>
            </w:r>
            <w:r w:rsidRPr="00CF6807">
              <w:rPr>
                <w:rFonts w:ascii="Times New Roman" w:eastAsia="Calibri" w:hAnsi="Times New Roman"/>
              </w:rPr>
              <w:t xml:space="preserve">hazırlama </w:t>
            </w:r>
            <w:r w:rsidRPr="00CF6807">
              <w:rPr>
                <w:rFonts w:ascii="Times New Roman" w:eastAsia="Calibri" w:hAnsi="Times New Roman"/>
                <w:b/>
                <w:i/>
              </w:rPr>
              <w:t>(Bakınız “Magnezyum Sülfat Hazırlama ve Uygulama Prosedürü”)</w:t>
            </w:r>
          </w:p>
        </w:tc>
        <w:tc>
          <w:tcPr>
            <w:tcW w:w="1080" w:type="dxa"/>
          </w:tcPr>
          <w:p w14:paraId="6F90D1AF" w14:textId="445701E4"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1C929B3" w14:textId="58F04F3C"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92257C1" w14:textId="161C8E9C"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6098B768" w14:textId="558D33B2" w:rsidTr="007B71B6">
        <w:tc>
          <w:tcPr>
            <w:tcW w:w="6228" w:type="dxa"/>
          </w:tcPr>
          <w:p w14:paraId="7C9DCB98" w14:textId="77777777" w:rsidR="007B71B6" w:rsidRPr="00CF6807" w:rsidRDefault="007B71B6" w:rsidP="007B71B6">
            <w:pPr>
              <w:ind w:left="720"/>
              <w:contextualSpacing/>
              <w:jc w:val="both"/>
              <w:rPr>
                <w:rFonts w:ascii="Times New Roman" w:eastAsia="Calibri" w:hAnsi="Times New Roman"/>
                <w:b/>
                <w:i/>
              </w:rPr>
            </w:pPr>
          </w:p>
          <w:p w14:paraId="4C98812D"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Magnezyum Sülfat (MgSO</w:t>
            </w:r>
            <w:r w:rsidRPr="00CF6807">
              <w:rPr>
                <w:rFonts w:ascii="Times New Roman" w:eastAsia="Calibri" w:hAnsi="Times New Roman"/>
                <w:b/>
                <w:i/>
                <w:vertAlign w:val="subscript"/>
              </w:rPr>
              <w:t>4</w:t>
            </w:r>
            <w:r w:rsidRPr="00CF6807">
              <w:rPr>
                <w:rFonts w:ascii="Times New Roman" w:eastAsia="Calibri" w:hAnsi="Times New Roman"/>
                <w:b/>
                <w:i/>
              </w:rPr>
              <w:t>) Tedavisinde izlem</w:t>
            </w:r>
          </w:p>
        </w:tc>
        <w:tc>
          <w:tcPr>
            <w:tcW w:w="1080" w:type="dxa"/>
          </w:tcPr>
          <w:p w14:paraId="11A07809" w14:textId="6097BA08"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5429BF32" w14:textId="37C8AA0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505106D" w14:textId="2830E38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AB9FFCE" w14:textId="4E53FA7E" w:rsidTr="007B71B6">
        <w:tc>
          <w:tcPr>
            <w:tcW w:w="6228" w:type="dxa"/>
          </w:tcPr>
          <w:p w14:paraId="5DC0ED3E" w14:textId="77777777" w:rsidR="007B71B6" w:rsidRPr="00CF6807" w:rsidRDefault="007B71B6" w:rsidP="007B71B6">
            <w:pPr>
              <w:numPr>
                <w:ilvl w:val="0"/>
                <w:numId w:val="15"/>
              </w:numPr>
              <w:spacing w:after="200" w:line="240" w:lineRule="auto"/>
              <w:contextualSpacing/>
              <w:jc w:val="both"/>
              <w:rPr>
                <w:rFonts w:ascii="Times New Roman" w:eastAsia="Calibri" w:hAnsi="Times New Roman"/>
              </w:rPr>
            </w:pPr>
            <w:r w:rsidRPr="00CF6807">
              <w:rPr>
                <w:rFonts w:ascii="Times New Roman" w:eastAsia="Calibri" w:hAnsi="Times New Roman"/>
              </w:rPr>
              <w:t>MgSO</w:t>
            </w:r>
            <w:r w:rsidRPr="00CF6807">
              <w:rPr>
                <w:rFonts w:ascii="Times New Roman" w:eastAsia="Calibri" w:hAnsi="Times New Roman"/>
                <w:vertAlign w:val="subscript"/>
              </w:rPr>
              <w:t xml:space="preserve">4 </w:t>
            </w:r>
            <w:r w:rsidRPr="00CF6807">
              <w:rPr>
                <w:rFonts w:ascii="Times New Roman" w:eastAsia="Calibri" w:hAnsi="Times New Roman"/>
              </w:rPr>
              <w:t>tedavisi uygulanmadan önce Tansiyon ve solunum takibi yapma ve kaydetme.</w:t>
            </w:r>
          </w:p>
        </w:tc>
        <w:tc>
          <w:tcPr>
            <w:tcW w:w="1080" w:type="dxa"/>
          </w:tcPr>
          <w:p w14:paraId="4D5A42E8" w14:textId="7695A95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AC5A0E4" w14:textId="668DDBF2"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06BD85E6" w14:textId="6B3BCA6C"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CCF21C3" w14:textId="2FC67F07" w:rsidTr="007B71B6">
        <w:tc>
          <w:tcPr>
            <w:tcW w:w="6228" w:type="dxa"/>
          </w:tcPr>
          <w:p w14:paraId="3C97456C" w14:textId="77777777" w:rsidR="007B71B6" w:rsidRPr="00CF6807" w:rsidRDefault="007B71B6" w:rsidP="007B71B6">
            <w:pPr>
              <w:numPr>
                <w:ilvl w:val="0"/>
                <w:numId w:val="15"/>
              </w:numPr>
              <w:spacing w:after="200" w:line="240" w:lineRule="auto"/>
              <w:contextualSpacing/>
              <w:jc w:val="both"/>
              <w:rPr>
                <w:rFonts w:ascii="Times New Roman" w:eastAsia="Calibri" w:hAnsi="Times New Roman"/>
              </w:rPr>
            </w:pPr>
            <w:r w:rsidRPr="00CF6807">
              <w:rPr>
                <w:rFonts w:ascii="Times New Roman" w:eastAsia="Calibri" w:hAnsi="Times New Roman"/>
              </w:rPr>
              <w:t>MgSO</w:t>
            </w:r>
            <w:r w:rsidRPr="00CF6807">
              <w:rPr>
                <w:rFonts w:ascii="Times New Roman" w:eastAsia="Calibri" w:hAnsi="Times New Roman"/>
                <w:vertAlign w:val="subscript"/>
              </w:rPr>
              <w:t xml:space="preserve">4 </w:t>
            </w:r>
            <w:r w:rsidRPr="00CF6807">
              <w:rPr>
                <w:rFonts w:ascii="Times New Roman" w:eastAsia="Calibri" w:hAnsi="Times New Roman"/>
              </w:rPr>
              <w:t xml:space="preserve">tedavisi uygulandıktan sonra 15 dakikada bir tansiyon ve solunum takibi yapma ve kaydetme </w:t>
            </w:r>
          </w:p>
        </w:tc>
        <w:tc>
          <w:tcPr>
            <w:tcW w:w="1080" w:type="dxa"/>
          </w:tcPr>
          <w:p w14:paraId="124F13EF" w14:textId="6FD18692"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EBC672D" w14:textId="54247A43"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D040B67" w14:textId="1673337C"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0141C7A4" w14:textId="4F3662C8" w:rsidTr="007B71B6">
        <w:tc>
          <w:tcPr>
            <w:tcW w:w="6228" w:type="dxa"/>
          </w:tcPr>
          <w:p w14:paraId="514EE56B" w14:textId="77777777" w:rsidR="007B71B6" w:rsidRPr="00CF6807" w:rsidRDefault="007B71B6" w:rsidP="007B71B6">
            <w:pPr>
              <w:numPr>
                <w:ilvl w:val="0"/>
                <w:numId w:val="15"/>
              </w:numPr>
              <w:spacing w:after="200" w:line="240" w:lineRule="auto"/>
              <w:contextualSpacing/>
              <w:jc w:val="both"/>
              <w:rPr>
                <w:rFonts w:ascii="Times New Roman" w:eastAsia="Calibri" w:hAnsi="Times New Roman"/>
              </w:rPr>
            </w:pPr>
            <w:r w:rsidRPr="00CF6807">
              <w:rPr>
                <w:rFonts w:ascii="Times New Roman" w:eastAsia="Calibri" w:hAnsi="Times New Roman"/>
              </w:rPr>
              <w:t>Patella refleksini kontrol etme</w:t>
            </w:r>
          </w:p>
        </w:tc>
        <w:tc>
          <w:tcPr>
            <w:tcW w:w="1080" w:type="dxa"/>
          </w:tcPr>
          <w:p w14:paraId="5AC420D2" w14:textId="5C8AD90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12C0829" w14:textId="55B528ED"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74786FF0" w14:textId="21EFF33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4371FC43" w14:textId="4B6B4FDC" w:rsidTr="007B71B6">
        <w:tc>
          <w:tcPr>
            <w:tcW w:w="6228" w:type="dxa"/>
          </w:tcPr>
          <w:p w14:paraId="5394A1A3" w14:textId="77777777" w:rsidR="007B71B6" w:rsidRPr="00CF6807" w:rsidRDefault="007B71B6" w:rsidP="007B71B6">
            <w:pPr>
              <w:numPr>
                <w:ilvl w:val="0"/>
                <w:numId w:val="15"/>
              </w:numPr>
              <w:spacing w:after="200" w:line="240" w:lineRule="auto"/>
              <w:contextualSpacing/>
              <w:jc w:val="both"/>
              <w:rPr>
                <w:rFonts w:ascii="Times New Roman" w:eastAsia="Calibri" w:hAnsi="Times New Roman"/>
              </w:rPr>
            </w:pPr>
            <w:r w:rsidRPr="00CF6807">
              <w:rPr>
                <w:rFonts w:ascii="Times New Roman" w:eastAsia="Calibri" w:hAnsi="Times New Roman"/>
              </w:rPr>
              <w:t>İdrar miktarını ölçme</w:t>
            </w:r>
          </w:p>
        </w:tc>
        <w:tc>
          <w:tcPr>
            <w:tcW w:w="1080" w:type="dxa"/>
          </w:tcPr>
          <w:p w14:paraId="0809D9DD" w14:textId="0D51C2F9"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7CF7A496" w14:textId="14B17CF6"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EE3868E" w14:textId="7813AD2D"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3419B420" w14:textId="29ADFB69" w:rsidTr="007B71B6">
        <w:tc>
          <w:tcPr>
            <w:tcW w:w="6228" w:type="dxa"/>
          </w:tcPr>
          <w:p w14:paraId="06E7743B" w14:textId="77777777" w:rsidR="007B71B6" w:rsidRPr="00CF6807" w:rsidRDefault="007B71B6" w:rsidP="007B71B6">
            <w:pPr>
              <w:numPr>
                <w:ilvl w:val="0"/>
                <w:numId w:val="15"/>
              </w:numPr>
              <w:spacing w:after="200" w:line="240" w:lineRule="auto"/>
              <w:contextualSpacing/>
              <w:jc w:val="both"/>
              <w:rPr>
                <w:rFonts w:ascii="Times New Roman" w:eastAsia="Calibri" w:hAnsi="Times New Roman"/>
              </w:rPr>
            </w:pPr>
            <w:r w:rsidRPr="00CF6807">
              <w:rPr>
                <w:rFonts w:ascii="Times New Roman" w:eastAsia="Calibri" w:hAnsi="Times New Roman"/>
              </w:rPr>
              <w:t>Toksik etki görüldüğünde;</w:t>
            </w:r>
          </w:p>
          <w:p w14:paraId="78629F65" w14:textId="77777777" w:rsidR="007B71B6" w:rsidRPr="00CF6807" w:rsidRDefault="007B71B6" w:rsidP="007B71B6">
            <w:pPr>
              <w:numPr>
                <w:ilvl w:val="0"/>
                <w:numId w:val="18"/>
              </w:numPr>
              <w:spacing w:after="200" w:line="240" w:lineRule="auto"/>
              <w:contextualSpacing/>
              <w:jc w:val="both"/>
              <w:rPr>
                <w:rFonts w:ascii="Times New Roman" w:eastAsia="Calibri" w:hAnsi="Times New Roman"/>
              </w:rPr>
            </w:pPr>
            <w:r w:rsidRPr="00CF6807">
              <w:rPr>
                <w:rFonts w:ascii="Times New Roman" w:eastAsia="Calibri" w:hAnsi="Times New Roman"/>
              </w:rPr>
              <w:t>Sıvı stoplaması yapmak</w:t>
            </w:r>
          </w:p>
        </w:tc>
        <w:tc>
          <w:tcPr>
            <w:tcW w:w="1080" w:type="dxa"/>
          </w:tcPr>
          <w:p w14:paraId="7A89ED15" w14:textId="25E77FF3"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18594787" w14:textId="3D2456A2"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1292AE82" w14:textId="361C5806"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10DCB4B7" w14:textId="203D7005" w:rsidTr="007B71B6">
        <w:tc>
          <w:tcPr>
            <w:tcW w:w="6228" w:type="dxa"/>
          </w:tcPr>
          <w:p w14:paraId="591FFE4C" w14:textId="77777777" w:rsidR="007B71B6" w:rsidRPr="00CF6807" w:rsidRDefault="007B71B6" w:rsidP="007B71B6">
            <w:pPr>
              <w:numPr>
                <w:ilvl w:val="0"/>
                <w:numId w:val="18"/>
              </w:numPr>
              <w:spacing w:after="200" w:line="240" w:lineRule="auto"/>
              <w:contextualSpacing/>
              <w:jc w:val="both"/>
              <w:rPr>
                <w:rFonts w:ascii="Times New Roman" w:eastAsia="Calibri" w:hAnsi="Times New Roman"/>
              </w:rPr>
            </w:pPr>
            <w:r w:rsidRPr="00CF6807">
              <w:rPr>
                <w:rFonts w:ascii="Times New Roman" w:eastAsia="Calibri" w:hAnsi="Times New Roman"/>
              </w:rPr>
              <w:t>Doktora haber vermek</w:t>
            </w:r>
          </w:p>
        </w:tc>
        <w:tc>
          <w:tcPr>
            <w:tcW w:w="1080" w:type="dxa"/>
          </w:tcPr>
          <w:p w14:paraId="3B6B9F2C" w14:textId="7869A97B"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2AC6349A" w14:textId="0897C295"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6FFF2B88" w14:textId="41107B03"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26DFE77F" w14:textId="2B35F7B2" w:rsidTr="007B71B6">
        <w:tc>
          <w:tcPr>
            <w:tcW w:w="6228" w:type="dxa"/>
          </w:tcPr>
          <w:p w14:paraId="7E0D8FDE" w14:textId="77777777" w:rsidR="007B71B6" w:rsidRPr="00CF6807" w:rsidRDefault="007B71B6" w:rsidP="007B71B6">
            <w:pPr>
              <w:numPr>
                <w:ilvl w:val="0"/>
                <w:numId w:val="18"/>
              </w:numPr>
              <w:spacing w:after="200" w:line="240" w:lineRule="auto"/>
              <w:contextualSpacing/>
              <w:jc w:val="both"/>
              <w:rPr>
                <w:rFonts w:ascii="Times New Roman" w:eastAsia="Calibri" w:hAnsi="Times New Roman"/>
              </w:rPr>
            </w:pPr>
            <w:r w:rsidRPr="00CF6807">
              <w:rPr>
                <w:rFonts w:ascii="Times New Roman" w:eastAsia="Calibri" w:hAnsi="Times New Roman"/>
              </w:rPr>
              <w:t>Orderına göre MgSO</w:t>
            </w:r>
            <w:r w:rsidRPr="00CF6807">
              <w:rPr>
                <w:rFonts w:ascii="Times New Roman" w:eastAsia="Calibri" w:hAnsi="Times New Roman"/>
                <w:vertAlign w:val="subscript"/>
              </w:rPr>
              <w:t>4</w:t>
            </w:r>
            <w:r w:rsidRPr="00CF6807">
              <w:rPr>
                <w:rFonts w:ascii="Times New Roman" w:eastAsia="Calibri" w:hAnsi="Times New Roman"/>
              </w:rPr>
              <w:t xml:space="preserve"> antidotu olan IV kalsiyum glukonat uygulamak</w:t>
            </w:r>
          </w:p>
        </w:tc>
        <w:tc>
          <w:tcPr>
            <w:tcW w:w="1080" w:type="dxa"/>
          </w:tcPr>
          <w:p w14:paraId="69552B1C" w14:textId="304BF45D"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0363CDEE" w14:textId="6CEA5831"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506C21BC" w14:textId="754649C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r w:rsidR="007B71B6" w:rsidRPr="00CF6807" w14:paraId="7B6D04EC" w14:textId="5F56FA5E" w:rsidTr="007B71B6">
        <w:tc>
          <w:tcPr>
            <w:tcW w:w="6228" w:type="dxa"/>
          </w:tcPr>
          <w:p w14:paraId="76C0CA46" w14:textId="77777777" w:rsidR="007B71B6" w:rsidRPr="00CF6807" w:rsidRDefault="007B71B6" w:rsidP="007B71B6">
            <w:pPr>
              <w:numPr>
                <w:ilvl w:val="0"/>
                <w:numId w:val="20"/>
              </w:numPr>
              <w:spacing w:after="200" w:line="240" w:lineRule="auto"/>
              <w:contextualSpacing/>
              <w:jc w:val="both"/>
              <w:rPr>
                <w:rFonts w:ascii="Times New Roman" w:eastAsia="Calibri" w:hAnsi="Times New Roman"/>
                <w:b/>
                <w:i/>
              </w:rPr>
            </w:pPr>
            <w:r w:rsidRPr="00CF6807">
              <w:rPr>
                <w:rFonts w:ascii="Times New Roman" w:eastAsia="Calibri" w:hAnsi="Times New Roman"/>
                <w:b/>
                <w:i/>
              </w:rPr>
              <w:t xml:space="preserve">Yapılan işlemlerin hasta dosyasına kaydedilmesi </w:t>
            </w:r>
          </w:p>
        </w:tc>
        <w:tc>
          <w:tcPr>
            <w:tcW w:w="1080" w:type="dxa"/>
          </w:tcPr>
          <w:p w14:paraId="5D1CE925" w14:textId="248972C5" w:rsidR="007B71B6" w:rsidRPr="00CF6807" w:rsidRDefault="007B71B6" w:rsidP="007B71B6">
            <w:pPr>
              <w:ind w:left="57"/>
              <w:jc w:val="center"/>
              <w:rPr>
                <w:rFonts w:ascii="Times New Roman" w:eastAsia="Calibri" w:hAnsi="Times New Roman"/>
              </w:rPr>
            </w:pPr>
            <w:r>
              <w:rPr>
                <w:rFonts w:ascii="Times New Roman" w:eastAsia="Calibri" w:hAnsi="Times New Roman"/>
              </w:rPr>
              <w:t>0</w:t>
            </w:r>
          </w:p>
        </w:tc>
        <w:tc>
          <w:tcPr>
            <w:tcW w:w="1170" w:type="dxa"/>
          </w:tcPr>
          <w:p w14:paraId="39292B40" w14:textId="4804C5CF" w:rsidR="007B71B6" w:rsidRPr="00CF6807" w:rsidRDefault="007B71B6" w:rsidP="007B71B6">
            <w:pPr>
              <w:ind w:left="57"/>
              <w:jc w:val="center"/>
              <w:rPr>
                <w:rFonts w:ascii="Times New Roman" w:eastAsia="Calibri" w:hAnsi="Times New Roman"/>
              </w:rPr>
            </w:pPr>
            <w:r>
              <w:rPr>
                <w:rFonts w:ascii="Times New Roman" w:eastAsia="Calibri" w:hAnsi="Times New Roman"/>
              </w:rPr>
              <w:t>1</w:t>
            </w:r>
          </w:p>
        </w:tc>
        <w:tc>
          <w:tcPr>
            <w:tcW w:w="990" w:type="dxa"/>
          </w:tcPr>
          <w:p w14:paraId="26CFD685" w14:textId="7A2572A8" w:rsidR="007B71B6" w:rsidRPr="00CF6807" w:rsidRDefault="007B71B6" w:rsidP="007B71B6">
            <w:pPr>
              <w:ind w:left="57"/>
              <w:jc w:val="center"/>
              <w:rPr>
                <w:rFonts w:ascii="Times New Roman" w:eastAsia="Calibri" w:hAnsi="Times New Roman"/>
              </w:rPr>
            </w:pPr>
            <w:r>
              <w:rPr>
                <w:rFonts w:ascii="Times New Roman" w:eastAsia="Calibri" w:hAnsi="Times New Roman"/>
              </w:rPr>
              <w:t>2</w:t>
            </w:r>
          </w:p>
        </w:tc>
      </w:tr>
    </w:tbl>
    <w:p w14:paraId="2062C74D" w14:textId="77777777" w:rsidR="004E4365" w:rsidRDefault="004E4365" w:rsidP="004E4365">
      <w:pPr>
        <w:spacing w:after="200"/>
        <w:ind w:left="57"/>
        <w:jc w:val="both"/>
        <w:rPr>
          <w:rFonts w:ascii="Times New Roman" w:eastAsia="Calibri" w:hAnsi="Times New Roman"/>
        </w:rPr>
      </w:pPr>
    </w:p>
    <w:p w14:paraId="0884884D" w14:textId="77777777" w:rsidR="004E4365" w:rsidRDefault="004E4365" w:rsidP="004E4365">
      <w:pPr>
        <w:spacing w:after="200"/>
        <w:ind w:left="57"/>
        <w:jc w:val="both"/>
        <w:rPr>
          <w:rFonts w:ascii="Times New Roman" w:eastAsia="Calibri" w:hAnsi="Times New Roman"/>
        </w:rPr>
      </w:pPr>
    </w:p>
    <w:p w14:paraId="5F6DB5B5" w14:textId="77777777" w:rsidR="004E4365" w:rsidRDefault="004E4365" w:rsidP="004E4365">
      <w:pPr>
        <w:spacing w:after="200"/>
        <w:ind w:left="57"/>
        <w:jc w:val="both"/>
        <w:rPr>
          <w:rFonts w:ascii="Times New Roman" w:eastAsia="Calibri" w:hAnsi="Times New Roman"/>
        </w:rPr>
      </w:pPr>
    </w:p>
    <w:p w14:paraId="0EE0C264" w14:textId="77777777" w:rsidR="004E4365" w:rsidRDefault="004E4365" w:rsidP="004E4365">
      <w:pPr>
        <w:spacing w:after="200"/>
        <w:ind w:left="57"/>
        <w:jc w:val="both"/>
        <w:rPr>
          <w:rFonts w:ascii="Times New Roman" w:eastAsia="Calibri" w:hAnsi="Times New Roman"/>
        </w:rPr>
      </w:pPr>
    </w:p>
    <w:p w14:paraId="5F8E1D70" w14:textId="77777777" w:rsidR="004E4365" w:rsidRDefault="004E4365" w:rsidP="004E4365">
      <w:pPr>
        <w:spacing w:after="200"/>
        <w:ind w:left="57"/>
        <w:jc w:val="both"/>
        <w:rPr>
          <w:rFonts w:ascii="Times New Roman" w:eastAsia="Calibri" w:hAnsi="Times New Roman"/>
        </w:rPr>
      </w:pPr>
    </w:p>
    <w:p w14:paraId="6A0C4AD8" w14:textId="77777777" w:rsidR="004E4365" w:rsidRDefault="004E4365" w:rsidP="004E4365">
      <w:pPr>
        <w:spacing w:after="200"/>
        <w:ind w:left="57"/>
        <w:jc w:val="both"/>
        <w:rPr>
          <w:rFonts w:ascii="Times New Roman" w:eastAsia="Calibri" w:hAnsi="Times New Roman"/>
        </w:rPr>
      </w:pPr>
    </w:p>
    <w:p w14:paraId="74A035A7" w14:textId="77777777" w:rsidR="004E4365" w:rsidRDefault="004E4365" w:rsidP="004E4365">
      <w:pPr>
        <w:spacing w:after="200"/>
        <w:ind w:left="57"/>
        <w:jc w:val="both"/>
        <w:rPr>
          <w:rFonts w:ascii="Times New Roman" w:eastAsia="Calibri" w:hAnsi="Times New Roman"/>
        </w:rPr>
      </w:pPr>
    </w:p>
    <w:p w14:paraId="41374B2B" w14:textId="77777777" w:rsidR="004E4365" w:rsidRDefault="004E4365" w:rsidP="004E4365">
      <w:pPr>
        <w:spacing w:after="200"/>
        <w:ind w:left="57"/>
        <w:jc w:val="both"/>
        <w:rPr>
          <w:rFonts w:ascii="Times New Roman" w:eastAsia="Calibri" w:hAnsi="Times New Roman"/>
        </w:rPr>
      </w:pPr>
    </w:p>
    <w:p w14:paraId="014B8213" w14:textId="77777777" w:rsidR="004E4365" w:rsidRDefault="004E4365" w:rsidP="004E4365">
      <w:pPr>
        <w:spacing w:after="200"/>
        <w:ind w:left="57"/>
        <w:jc w:val="both"/>
        <w:rPr>
          <w:rFonts w:ascii="Times New Roman" w:eastAsia="Calibri" w:hAnsi="Times New Roman"/>
        </w:rPr>
      </w:pPr>
    </w:p>
    <w:p w14:paraId="48C9B106" w14:textId="77777777" w:rsidR="004E4365" w:rsidRDefault="004E4365" w:rsidP="004E4365">
      <w:pPr>
        <w:spacing w:after="200"/>
        <w:ind w:left="57"/>
        <w:jc w:val="both"/>
        <w:rPr>
          <w:rFonts w:ascii="Times New Roman" w:eastAsia="Calibri" w:hAnsi="Times New Roman"/>
        </w:rPr>
      </w:pPr>
    </w:p>
    <w:p w14:paraId="7C990DC4" w14:textId="77777777" w:rsidR="004E4365" w:rsidRDefault="004E4365" w:rsidP="004E4365">
      <w:pPr>
        <w:spacing w:after="200"/>
        <w:ind w:left="57"/>
        <w:jc w:val="both"/>
        <w:rPr>
          <w:rFonts w:ascii="Times New Roman" w:eastAsia="Calibri" w:hAnsi="Times New Roman"/>
        </w:rPr>
      </w:pPr>
    </w:p>
    <w:p w14:paraId="1B78F57D" w14:textId="77777777" w:rsidR="004E4365" w:rsidRDefault="004E4365" w:rsidP="004E4365">
      <w:pPr>
        <w:autoSpaceDE w:val="0"/>
        <w:autoSpaceDN w:val="0"/>
        <w:adjustRightInd w:val="0"/>
        <w:jc w:val="center"/>
        <w:rPr>
          <w:rFonts w:ascii="Times New Roman" w:eastAsia="Calibri" w:hAnsi="Times New Roman"/>
          <w:b/>
        </w:rPr>
      </w:pPr>
    </w:p>
    <w:p w14:paraId="49BE8986" w14:textId="61D5F574" w:rsidR="004E4365" w:rsidRPr="00CF6807" w:rsidRDefault="004E4365" w:rsidP="00602C17">
      <w:pPr>
        <w:autoSpaceDE w:val="0"/>
        <w:autoSpaceDN w:val="0"/>
        <w:adjustRightInd w:val="0"/>
        <w:jc w:val="center"/>
        <w:rPr>
          <w:rFonts w:ascii="Times New Roman" w:eastAsia="Calibri" w:hAnsi="Times New Roman"/>
          <w:b/>
        </w:rPr>
      </w:pPr>
      <w:r>
        <w:rPr>
          <w:rFonts w:ascii="Times New Roman" w:eastAsia="Calibri" w:hAnsi="Times New Roman"/>
          <w:b/>
        </w:rPr>
        <w:t xml:space="preserve">2. </w:t>
      </w:r>
      <w:r w:rsidRPr="00CF6807">
        <w:rPr>
          <w:rFonts w:ascii="Times New Roman" w:eastAsia="Calibri" w:hAnsi="Times New Roman"/>
          <w:b/>
        </w:rPr>
        <w:t>ÖDEM MUAYENESİ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8"/>
        <w:gridCol w:w="1152"/>
        <w:gridCol w:w="1090"/>
        <w:gridCol w:w="1090"/>
      </w:tblGrid>
      <w:tr w:rsidR="00602C17" w:rsidRPr="00CF6807" w14:paraId="75DB756F" w14:textId="5E76F3A3" w:rsidTr="00602C17">
        <w:trPr>
          <w:trHeight w:val="420"/>
          <w:jc w:val="center"/>
        </w:trPr>
        <w:tc>
          <w:tcPr>
            <w:tcW w:w="5728" w:type="dxa"/>
          </w:tcPr>
          <w:p w14:paraId="2DAEBF6F" w14:textId="77777777" w:rsidR="00602C17" w:rsidRPr="00F91A26" w:rsidRDefault="00602C17" w:rsidP="00602C17">
            <w:pPr>
              <w:spacing w:after="200"/>
              <w:jc w:val="center"/>
              <w:rPr>
                <w:rFonts w:ascii="Times New Roman" w:eastAsia="Calibri" w:hAnsi="Times New Roman"/>
                <w:b/>
              </w:rPr>
            </w:pPr>
            <w:r w:rsidRPr="00F91A26">
              <w:rPr>
                <w:rFonts w:ascii="Times New Roman" w:eastAsia="Calibri" w:hAnsi="Times New Roman"/>
                <w:b/>
              </w:rPr>
              <w:t>Uygulama Basamakları</w:t>
            </w:r>
          </w:p>
        </w:tc>
        <w:tc>
          <w:tcPr>
            <w:tcW w:w="1152" w:type="dxa"/>
          </w:tcPr>
          <w:p w14:paraId="23F2D26D" w14:textId="71DB8E78" w:rsidR="00602C17" w:rsidRPr="00F91A26" w:rsidRDefault="00602C17" w:rsidP="00602C17">
            <w:pPr>
              <w:jc w:val="center"/>
              <w:rPr>
                <w:rFonts w:ascii="Times New Roman" w:eastAsia="Calibri" w:hAnsi="Times New Roman"/>
                <w:b/>
              </w:rPr>
            </w:pPr>
            <w:r>
              <w:rPr>
                <w:rFonts w:ascii="Times New Roman" w:eastAsia="Times New Roman" w:hAnsi="Times New Roman" w:cs="Times New Roman"/>
                <w:b/>
                <w:spacing w:val="-2"/>
              </w:rPr>
              <w:t>Yetersiz</w:t>
            </w:r>
          </w:p>
        </w:tc>
        <w:tc>
          <w:tcPr>
            <w:tcW w:w="1090" w:type="dxa"/>
          </w:tcPr>
          <w:p w14:paraId="0EF58091" w14:textId="77777777" w:rsidR="00602C17" w:rsidRDefault="00602C17" w:rsidP="00602C17">
            <w:pPr>
              <w:spacing w:before="1" w:after="0" w:line="240" w:lineRule="auto"/>
              <w:ind w:left="104"/>
              <w:jc w:val="center"/>
              <w:rPr>
                <w:rFonts w:ascii="Times New Roman" w:eastAsia="Times New Roman" w:hAnsi="Times New Roman" w:cs="Times New Roman"/>
                <w:b/>
              </w:rPr>
            </w:pPr>
            <w:r>
              <w:rPr>
                <w:rFonts w:ascii="Times New Roman" w:eastAsia="Times New Roman" w:hAnsi="Times New Roman" w:cs="Times New Roman"/>
                <w:b/>
                <w:spacing w:val="-2"/>
              </w:rPr>
              <w:t>Kısmen</w:t>
            </w:r>
          </w:p>
          <w:p w14:paraId="357F75EB" w14:textId="7B51EE99" w:rsidR="00602C17" w:rsidRPr="00F91A26" w:rsidRDefault="00602C17" w:rsidP="00602C17">
            <w:pPr>
              <w:jc w:val="center"/>
              <w:rPr>
                <w:rFonts w:ascii="Times New Roman" w:eastAsia="Calibri" w:hAnsi="Times New Roman"/>
                <w:b/>
              </w:rPr>
            </w:pPr>
            <w:r>
              <w:rPr>
                <w:rFonts w:ascii="Times New Roman" w:eastAsia="Times New Roman" w:hAnsi="Times New Roman" w:cs="Times New Roman"/>
                <w:b/>
                <w:spacing w:val="-2"/>
              </w:rPr>
              <w:t>Yeterli</w:t>
            </w:r>
          </w:p>
        </w:tc>
        <w:tc>
          <w:tcPr>
            <w:tcW w:w="1090" w:type="dxa"/>
          </w:tcPr>
          <w:p w14:paraId="146DA7AF" w14:textId="113B5F11" w:rsidR="00602C17" w:rsidRPr="00F91A26" w:rsidRDefault="00602C17" w:rsidP="00602C17">
            <w:pPr>
              <w:jc w:val="center"/>
              <w:rPr>
                <w:rFonts w:ascii="Times New Roman" w:eastAsia="Calibri" w:hAnsi="Times New Roman"/>
                <w:b/>
              </w:rPr>
            </w:pPr>
            <w:r>
              <w:rPr>
                <w:rFonts w:ascii="Times New Roman" w:eastAsia="Times New Roman" w:hAnsi="Times New Roman" w:cs="Times New Roman"/>
                <w:b/>
                <w:spacing w:val="-2"/>
              </w:rPr>
              <w:t>Yeterli</w:t>
            </w:r>
          </w:p>
        </w:tc>
      </w:tr>
      <w:tr w:rsidR="00602C17" w:rsidRPr="00CF6807" w14:paraId="0D770CBF" w14:textId="4DC69487" w:rsidTr="00602C17">
        <w:trPr>
          <w:trHeight w:val="420"/>
          <w:jc w:val="center"/>
        </w:trPr>
        <w:tc>
          <w:tcPr>
            <w:tcW w:w="5728" w:type="dxa"/>
          </w:tcPr>
          <w:p w14:paraId="7F3524F2" w14:textId="77777777" w:rsidR="00602C17" w:rsidRPr="00CF6807" w:rsidRDefault="00602C17" w:rsidP="004E4365">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Hastaya yapılacak işlemle ilgili bilgi verin,</w:t>
            </w:r>
          </w:p>
        </w:tc>
        <w:tc>
          <w:tcPr>
            <w:tcW w:w="1152" w:type="dxa"/>
          </w:tcPr>
          <w:p w14:paraId="34D76169" w14:textId="27B017DC" w:rsidR="00602C17" w:rsidRPr="00CF6807" w:rsidRDefault="00602C17" w:rsidP="00B65852">
            <w:pPr>
              <w:jc w:val="center"/>
              <w:rPr>
                <w:rFonts w:ascii="Times New Roman" w:eastAsia="Calibri" w:hAnsi="Times New Roman"/>
              </w:rPr>
            </w:pPr>
            <w:r>
              <w:rPr>
                <w:rFonts w:ascii="Times New Roman" w:eastAsia="Calibri" w:hAnsi="Times New Roman"/>
              </w:rPr>
              <w:t>0</w:t>
            </w:r>
          </w:p>
        </w:tc>
        <w:tc>
          <w:tcPr>
            <w:tcW w:w="1090" w:type="dxa"/>
          </w:tcPr>
          <w:p w14:paraId="45C0B89C" w14:textId="299020B3" w:rsidR="00602C17" w:rsidRPr="00CF6807" w:rsidRDefault="00602C17" w:rsidP="00B65852">
            <w:pPr>
              <w:jc w:val="center"/>
              <w:rPr>
                <w:rFonts w:ascii="Times New Roman" w:eastAsia="Calibri" w:hAnsi="Times New Roman"/>
              </w:rPr>
            </w:pPr>
            <w:r>
              <w:rPr>
                <w:rFonts w:ascii="Times New Roman" w:eastAsia="Calibri" w:hAnsi="Times New Roman"/>
              </w:rPr>
              <w:t>1</w:t>
            </w:r>
          </w:p>
        </w:tc>
        <w:tc>
          <w:tcPr>
            <w:tcW w:w="1090" w:type="dxa"/>
          </w:tcPr>
          <w:p w14:paraId="563CE279" w14:textId="5DE980FB" w:rsidR="00602C17" w:rsidRPr="00CF6807" w:rsidRDefault="00602C17" w:rsidP="00B65852">
            <w:pPr>
              <w:jc w:val="center"/>
              <w:rPr>
                <w:rFonts w:ascii="Times New Roman" w:eastAsia="Calibri" w:hAnsi="Times New Roman"/>
              </w:rPr>
            </w:pPr>
            <w:r>
              <w:rPr>
                <w:rFonts w:ascii="Times New Roman" w:eastAsia="Calibri" w:hAnsi="Times New Roman"/>
              </w:rPr>
              <w:t>2</w:t>
            </w:r>
          </w:p>
        </w:tc>
      </w:tr>
      <w:tr w:rsidR="00602C17" w:rsidRPr="00CF6807" w14:paraId="627C593C" w14:textId="78C91737" w:rsidTr="00602C17">
        <w:trPr>
          <w:trHeight w:val="420"/>
          <w:jc w:val="center"/>
        </w:trPr>
        <w:tc>
          <w:tcPr>
            <w:tcW w:w="5728" w:type="dxa"/>
          </w:tcPr>
          <w:p w14:paraId="2B30A739"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Hastanın mahremiyetini sağlayın,</w:t>
            </w:r>
          </w:p>
        </w:tc>
        <w:tc>
          <w:tcPr>
            <w:tcW w:w="1152" w:type="dxa"/>
          </w:tcPr>
          <w:p w14:paraId="048BF327" w14:textId="4C19C006"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07FBD08D" w14:textId="12E88651"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558CA253" w14:textId="7D75869F"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5625D261" w14:textId="0F3C220C" w:rsidTr="00602C17">
        <w:trPr>
          <w:trHeight w:val="420"/>
          <w:jc w:val="center"/>
        </w:trPr>
        <w:tc>
          <w:tcPr>
            <w:tcW w:w="5728" w:type="dxa"/>
          </w:tcPr>
          <w:p w14:paraId="57782C7C"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Hastanın dizden aşağı bacaklarını gözleyebilecek şekilde açın (oturur ya da yatar pozisyonda)</w:t>
            </w:r>
          </w:p>
        </w:tc>
        <w:tc>
          <w:tcPr>
            <w:tcW w:w="1152" w:type="dxa"/>
          </w:tcPr>
          <w:p w14:paraId="384F7B25" w14:textId="20BA809E"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5C341C12" w14:textId="2DE4F4CE"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10F2DC50" w14:textId="439060A5"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72F2C9EE" w14:textId="4FFA9425" w:rsidTr="00602C17">
        <w:trPr>
          <w:trHeight w:val="420"/>
          <w:jc w:val="center"/>
        </w:trPr>
        <w:tc>
          <w:tcPr>
            <w:tcW w:w="5728" w:type="dxa"/>
          </w:tcPr>
          <w:p w14:paraId="0404A60A"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Tibia ya da ayak bileğinde ödem muayenesi yapın,</w:t>
            </w:r>
          </w:p>
        </w:tc>
        <w:tc>
          <w:tcPr>
            <w:tcW w:w="1152" w:type="dxa"/>
          </w:tcPr>
          <w:p w14:paraId="41627618" w14:textId="14D883AB"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795953DA" w14:textId="513FF5E9"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5B123A4A" w14:textId="1DC9CDBA"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42D91792" w14:textId="65530378" w:rsidTr="00602C17">
        <w:trPr>
          <w:trHeight w:val="420"/>
          <w:jc w:val="center"/>
        </w:trPr>
        <w:tc>
          <w:tcPr>
            <w:tcW w:w="5728" w:type="dxa"/>
          </w:tcPr>
          <w:p w14:paraId="6739937D"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Muayene eden elin pozisyonuna (dıştan) dikkat edin,</w:t>
            </w:r>
          </w:p>
        </w:tc>
        <w:tc>
          <w:tcPr>
            <w:tcW w:w="1152" w:type="dxa"/>
          </w:tcPr>
          <w:p w14:paraId="26DC0F22" w14:textId="61E6297E"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633D5454" w14:textId="55D2A735"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3CB90396" w14:textId="0D656D54"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2BC062EB" w14:textId="20CB6809" w:rsidTr="00602C17">
        <w:trPr>
          <w:trHeight w:val="420"/>
          <w:jc w:val="center"/>
        </w:trPr>
        <w:tc>
          <w:tcPr>
            <w:tcW w:w="5728" w:type="dxa"/>
          </w:tcPr>
          <w:p w14:paraId="1D6A1BF3"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Başparmağınızla ödemi değerlendirin (</w:t>
            </w:r>
            <w:r w:rsidRPr="00CF6807">
              <w:rPr>
                <w:rFonts w:ascii="Times New Roman" w:eastAsia="Calibri" w:hAnsi="Times New Roman"/>
              </w:rPr>
              <w:sym w:font="Symbol" w:char="F02B"/>
            </w:r>
            <w:r w:rsidRPr="00CF6807">
              <w:rPr>
                <w:rFonts w:ascii="Times New Roman" w:eastAsia="Calibri" w:hAnsi="Times New Roman"/>
              </w:rPr>
              <w:t xml:space="preserve">, </w:t>
            </w:r>
            <w:r w:rsidRPr="00CF6807">
              <w:rPr>
                <w:rFonts w:ascii="Times New Roman" w:eastAsia="Calibri" w:hAnsi="Times New Roman"/>
              </w:rPr>
              <w:sym w:font="Symbol" w:char="F02B"/>
            </w:r>
            <w:r w:rsidRPr="00CF6807">
              <w:rPr>
                <w:rFonts w:ascii="Times New Roman" w:eastAsia="Calibri" w:hAnsi="Times New Roman"/>
              </w:rPr>
              <w:sym w:font="Symbol" w:char="F02B"/>
            </w:r>
            <w:r w:rsidRPr="00CF6807">
              <w:rPr>
                <w:rFonts w:ascii="Times New Roman" w:eastAsia="Calibri" w:hAnsi="Times New Roman"/>
              </w:rPr>
              <w:t xml:space="preserve">, </w:t>
            </w:r>
            <w:r w:rsidRPr="00CF6807">
              <w:rPr>
                <w:rFonts w:ascii="Times New Roman" w:eastAsia="Calibri" w:hAnsi="Times New Roman"/>
              </w:rPr>
              <w:sym w:font="Symbol" w:char="F02B"/>
            </w:r>
            <w:r w:rsidRPr="00CF6807">
              <w:rPr>
                <w:rFonts w:ascii="Times New Roman" w:eastAsia="Calibri" w:hAnsi="Times New Roman"/>
              </w:rPr>
              <w:sym w:font="Symbol" w:char="F02B"/>
            </w:r>
            <w:r w:rsidRPr="00CF6807">
              <w:rPr>
                <w:rFonts w:ascii="Times New Roman" w:eastAsia="Calibri" w:hAnsi="Times New Roman"/>
              </w:rPr>
              <w:sym w:font="Symbol" w:char="F02B"/>
            </w:r>
            <w:r w:rsidRPr="00CF6807">
              <w:rPr>
                <w:rFonts w:ascii="Times New Roman" w:eastAsia="Calibri" w:hAnsi="Times New Roman"/>
              </w:rPr>
              <w:t>),</w:t>
            </w:r>
          </w:p>
          <w:p w14:paraId="0ABEFFF0" w14:textId="77777777" w:rsidR="00602C17" w:rsidRPr="00CF6807" w:rsidRDefault="00602C17" w:rsidP="00602C17">
            <w:pPr>
              <w:jc w:val="both"/>
              <w:rPr>
                <w:rFonts w:ascii="Times New Roman" w:eastAsia="Calibri" w:hAnsi="Times New Roman"/>
              </w:rPr>
            </w:pPr>
            <w:r w:rsidRPr="00CF6807">
              <w:rPr>
                <w:rFonts w:ascii="Times New Roman" w:eastAsia="Calibri" w:hAnsi="Times New Roman"/>
              </w:rPr>
              <w:t xml:space="preserve">+(1) </w:t>
            </w:r>
          </w:p>
          <w:p w14:paraId="5C6D58AD"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xml:space="preserve">• Basınçla 2 mm gode </w:t>
            </w:r>
          </w:p>
          <w:p w14:paraId="69EFD16B"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xml:space="preserve">• Gode 15 sn’de geri döner </w:t>
            </w:r>
          </w:p>
          <w:p w14:paraId="3041D747"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Cilt hatları normal</w:t>
            </w:r>
          </w:p>
          <w:p w14:paraId="68EC9DBA" w14:textId="77777777" w:rsidR="00602C17" w:rsidRPr="00CF6807" w:rsidRDefault="00602C17" w:rsidP="00602C17">
            <w:pPr>
              <w:jc w:val="both"/>
              <w:rPr>
                <w:rFonts w:ascii="Times New Roman" w:eastAsia="Calibri" w:hAnsi="Times New Roman"/>
              </w:rPr>
            </w:pPr>
            <w:r w:rsidRPr="00CF6807">
              <w:rPr>
                <w:rFonts w:ascii="Times New Roman" w:eastAsia="Calibri" w:hAnsi="Times New Roman"/>
              </w:rPr>
              <w:t>++(2)</w:t>
            </w:r>
          </w:p>
          <w:p w14:paraId="586BC7BA"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xml:space="preserve">• Basınçla 4 mm derin gode </w:t>
            </w:r>
          </w:p>
          <w:p w14:paraId="39DA1EA3"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Gode 15-30 sn’de geri döner</w:t>
            </w:r>
          </w:p>
          <w:p w14:paraId="7FD6148C"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Cilt konturları nispeten normal</w:t>
            </w:r>
          </w:p>
          <w:p w14:paraId="52DF4E0C" w14:textId="77777777" w:rsidR="00602C17" w:rsidRPr="00CF6807" w:rsidRDefault="00602C17" w:rsidP="00602C17">
            <w:pPr>
              <w:jc w:val="both"/>
              <w:rPr>
                <w:rFonts w:ascii="Times New Roman" w:eastAsia="Calibri" w:hAnsi="Times New Roman"/>
              </w:rPr>
            </w:pPr>
            <w:r w:rsidRPr="00CF6807">
              <w:rPr>
                <w:rFonts w:ascii="Times New Roman" w:eastAsia="Calibri" w:hAnsi="Times New Roman"/>
              </w:rPr>
              <w:t xml:space="preserve">+++(3) </w:t>
            </w:r>
          </w:p>
          <w:p w14:paraId="5BC200B1"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Basınçla 6 mm derin gode</w:t>
            </w:r>
          </w:p>
          <w:p w14:paraId="3CA17A71" w14:textId="7777777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Gode 30- 45 sn’de geri döner</w:t>
            </w:r>
          </w:p>
          <w:p w14:paraId="35EACCC3" w14:textId="68364957" w:rsidR="00602C17" w:rsidRPr="00CF6807" w:rsidRDefault="00602C17" w:rsidP="00602C17">
            <w:pPr>
              <w:ind w:left="317"/>
              <w:jc w:val="both"/>
              <w:rPr>
                <w:rFonts w:ascii="Times New Roman" w:eastAsia="Calibri" w:hAnsi="Times New Roman"/>
              </w:rPr>
            </w:pPr>
            <w:r w:rsidRPr="00CF6807">
              <w:rPr>
                <w:rFonts w:ascii="Times New Roman" w:eastAsia="Calibri" w:hAnsi="Times New Roman"/>
              </w:rPr>
              <w:t>• Ciltte gözle görülür kabarıklık</w:t>
            </w:r>
          </w:p>
          <w:p w14:paraId="0BBE337A" w14:textId="77777777" w:rsidR="00602C17" w:rsidRPr="00CF6807" w:rsidRDefault="00602C17" w:rsidP="00602C17">
            <w:pPr>
              <w:jc w:val="both"/>
              <w:rPr>
                <w:rFonts w:ascii="Times New Roman" w:eastAsia="Calibri" w:hAnsi="Times New Roman"/>
              </w:rPr>
            </w:pPr>
            <w:r w:rsidRPr="00CF6807">
              <w:rPr>
                <w:rFonts w:ascii="Times New Roman" w:eastAsia="Calibri" w:hAnsi="Times New Roman"/>
              </w:rPr>
              <w:t xml:space="preserve">++++(4) </w:t>
            </w:r>
          </w:p>
          <w:p w14:paraId="1AC9929C" w14:textId="77777777" w:rsidR="00602C17" w:rsidRPr="00CF6807" w:rsidRDefault="00602C17" w:rsidP="00602C17">
            <w:pPr>
              <w:ind w:firstLine="355"/>
              <w:jc w:val="both"/>
              <w:rPr>
                <w:rFonts w:ascii="Times New Roman" w:eastAsia="Calibri" w:hAnsi="Times New Roman"/>
              </w:rPr>
            </w:pPr>
            <w:r w:rsidRPr="00CF6807">
              <w:rPr>
                <w:rFonts w:ascii="Times New Roman" w:eastAsia="Calibri" w:hAnsi="Times New Roman"/>
              </w:rPr>
              <w:t xml:space="preserve">• Basınçla 8 mm derin gode </w:t>
            </w:r>
          </w:p>
          <w:p w14:paraId="420A227E" w14:textId="77777777" w:rsidR="00602C17" w:rsidRPr="00CF6807" w:rsidRDefault="00602C17" w:rsidP="00602C17">
            <w:pPr>
              <w:ind w:firstLine="355"/>
              <w:jc w:val="both"/>
              <w:rPr>
                <w:rFonts w:ascii="Times New Roman" w:eastAsia="Calibri" w:hAnsi="Times New Roman"/>
              </w:rPr>
            </w:pPr>
            <w:r w:rsidRPr="00CF6807">
              <w:rPr>
                <w:rFonts w:ascii="Times New Roman" w:eastAsia="Calibri" w:hAnsi="Times New Roman"/>
              </w:rPr>
              <w:t>• Gode 45 sn’den uzun sürede geri döner</w:t>
            </w:r>
          </w:p>
          <w:p w14:paraId="19DA21FA" w14:textId="77777777" w:rsidR="00602C17" w:rsidRPr="00CF6807" w:rsidRDefault="00602C17" w:rsidP="00602C17">
            <w:pPr>
              <w:ind w:firstLine="355"/>
              <w:jc w:val="both"/>
              <w:rPr>
                <w:rFonts w:ascii="Times New Roman" w:eastAsia="Calibri" w:hAnsi="Times New Roman"/>
              </w:rPr>
            </w:pPr>
            <w:r w:rsidRPr="00CF6807">
              <w:rPr>
                <w:rFonts w:ascii="Times New Roman" w:eastAsia="Calibri" w:hAnsi="Times New Roman"/>
              </w:rPr>
              <w:t xml:space="preserve">• Ciltte belirgin kabarıklık </w:t>
            </w:r>
          </w:p>
          <w:p w14:paraId="6056445E" w14:textId="77777777" w:rsidR="00602C17" w:rsidRPr="00CF6807" w:rsidRDefault="00602C17" w:rsidP="00602C17">
            <w:pPr>
              <w:ind w:firstLine="355"/>
              <w:jc w:val="both"/>
              <w:rPr>
                <w:rFonts w:ascii="Times New Roman" w:eastAsia="Calibri" w:hAnsi="Times New Roman"/>
              </w:rPr>
            </w:pPr>
            <w:r w:rsidRPr="00CF6807">
              <w:rPr>
                <w:rFonts w:ascii="Times New Roman" w:eastAsia="Calibri" w:hAnsi="Times New Roman"/>
              </w:rPr>
              <w:t xml:space="preserve">• Labia, ekstremite ödemi, ciltte yara ve akıntı </w:t>
            </w:r>
          </w:p>
          <w:p w14:paraId="6889AE1A" w14:textId="77777777" w:rsidR="00602C17" w:rsidRPr="00CF6807" w:rsidRDefault="00602C17" w:rsidP="00602C17">
            <w:pPr>
              <w:ind w:firstLine="355"/>
              <w:jc w:val="both"/>
              <w:rPr>
                <w:rFonts w:ascii="Times New Roman" w:eastAsia="Calibri" w:hAnsi="Times New Roman"/>
              </w:rPr>
            </w:pPr>
            <w:r w:rsidRPr="00CF6807">
              <w:rPr>
                <w:rFonts w:ascii="Times New Roman" w:eastAsia="Calibri" w:hAnsi="Times New Roman"/>
              </w:rPr>
              <w:t>• Kırmız/ mor cilt rengi</w:t>
            </w:r>
          </w:p>
        </w:tc>
        <w:tc>
          <w:tcPr>
            <w:tcW w:w="1152" w:type="dxa"/>
          </w:tcPr>
          <w:p w14:paraId="04E90120" w14:textId="071FF787"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79DCEEC1" w14:textId="70679882"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3662F33E" w14:textId="5152A258"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02E634FC" w14:textId="0D1A606D" w:rsidTr="00602C17">
        <w:trPr>
          <w:trHeight w:val="420"/>
          <w:jc w:val="center"/>
        </w:trPr>
        <w:tc>
          <w:tcPr>
            <w:tcW w:w="5728" w:type="dxa"/>
          </w:tcPr>
          <w:p w14:paraId="0E9F8E24"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Hastanın bacaklarını örtün,</w:t>
            </w:r>
          </w:p>
        </w:tc>
        <w:tc>
          <w:tcPr>
            <w:tcW w:w="1152" w:type="dxa"/>
          </w:tcPr>
          <w:p w14:paraId="1A1CBA78" w14:textId="6A2AF231"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5B2A5AB2" w14:textId="0C9A350B"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47F1F357" w14:textId="12F1A869"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538F44F8" w14:textId="28111DDC" w:rsidTr="00602C17">
        <w:trPr>
          <w:trHeight w:val="420"/>
          <w:jc w:val="center"/>
        </w:trPr>
        <w:tc>
          <w:tcPr>
            <w:tcW w:w="5728" w:type="dxa"/>
          </w:tcPr>
          <w:p w14:paraId="548B649D"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t>Bulgularınızı hastaya açıklayın,</w:t>
            </w:r>
          </w:p>
        </w:tc>
        <w:tc>
          <w:tcPr>
            <w:tcW w:w="1152" w:type="dxa"/>
          </w:tcPr>
          <w:p w14:paraId="029FB64E" w14:textId="5BD68D93"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44217B98" w14:textId="51021A8A"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33B33ED0" w14:textId="58C10DAD" w:rsidR="00602C17" w:rsidRPr="00CF6807" w:rsidRDefault="00602C17" w:rsidP="00602C17">
            <w:pPr>
              <w:jc w:val="center"/>
              <w:rPr>
                <w:rFonts w:ascii="Times New Roman" w:eastAsia="Calibri" w:hAnsi="Times New Roman"/>
              </w:rPr>
            </w:pPr>
            <w:r>
              <w:rPr>
                <w:rFonts w:ascii="Times New Roman" w:eastAsia="Calibri" w:hAnsi="Times New Roman"/>
              </w:rPr>
              <w:t>2</w:t>
            </w:r>
          </w:p>
        </w:tc>
      </w:tr>
      <w:tr w:rsidR="00602C17" w:rsidRPr="00CF6807" w14:paraId="12725F96" w14:textId="7E7D8CBF" w:rsidTr="00602C17">
        <w:trPr>
          <w:trHeight w:val="420"/>
          <w:jc w:val="center"/>
        </w:trPr>
        <w:tc>
          <w:tcPr>
            <w:tcW w:w="5728" w:type="dxa"/>
          </w:tcPr>
          <w:p w14:paraId="3A55CB44" w14:textId="77777777" w:rsidR="00602C17" w:rsidRPr="00CF6807" w:rsidRDefault="00602C17" w:rsidP="00602C17">
            <w:pPr>
              <w:numPr>
                <w:ilvl w:val="0"/>
                <w:numId w:val="21"/>
              </w:numPr>
              <w:spacing w:after="200" w:line="240" w:lineRule="auto"/>
              <w:jc w:val="both"/>
              <w:rPr>
                <w:rFonts w:ascii="Times New Roman" w:eastAsia="Calibri" w:hAnsi="Times New Roman"/>
              </w:rPr>
            </w:pPr>
            <w:r w:rsidRPr="00CF6807">
              <w:rPr>
                <w:rFonts w:ascii="Times New Roman" w:eastAsia="Calibri" w:hAnsi="Times New Roman"/>
              </w:rPr>
              <w:lastRenderedPageBreak/>
              <w:t>Bulgularınızı kayıt edin.</w:t>
            </w:r>
          </w:p>
        </w:tc>
        <w:tc>
          <w:tcPr>
            <w:tcW w:w="1152" w:type="dxa"/>
          </w:tcPr>
          <w:p w14:paraId="0863BC22" w14:textId="0136951F" w:rsidR="00602C17" w:rsidRPr="00CF6807" w:rsidRDefault="00602C17" w:rsidP="00602C17">
            <w:pPr>
              <w:jc w:val="center"/>
              <w:rPr>
                <w:rFonts w:ascii="Times New Roman" w:eastAsia="Calibri" w:hAnsi="Times New Roman"/>
              </w:rPr>
            </w:pPr>
            <w:r>
              <w:rPr>
                <w:rFonts w:ascii="Times New Roman" w:eastAsia="Calibri" w:hAnsi="Times New Roman"/>
              </w:rPr>
              <w:t>0</w:t>
            </w:r>
          </w:p>
        </w:tc>
        <w:tc>
          <w:tcPr>
            <w:tcW w:w="1090" w:type="dxa"/>
          </w:tcPr>
          <w:p w14:paraId="75352250" w14:textId="26036FA0" w:rsidR="00602C17" w:rsidRPr="00CF6807" w:rsidRDefault="00602C17" w:rsidP="00602C17">
            <w:pPr>
              <w:jc w:val="center"/>
              <w:rPr>
                <w:rFonts w:ascii="Times New Roman" w:eastAsia="Calibri" w:hAnsi="Times New Roman"/>
              </w:rPr>
            </w:pPr>
            <w:r>
              <w:rPr>
                <w:rFonts w:ascii="Times New Roman" w:eastAsia="Calibri" w:hAnsi="Times New Roman"/>
              </w:rPr>
              <w:t>1</w:t>
            </w:r>
          </w:p>
        </w:tc>
        <w:tc>
          <w:tcPr>
            <w:tcW w:w="1090" w:type="dxa"/>
          </w:tcPr>
          <w:p w14:paraId="318D7DC3" w14:textId="6CDE0ACA" w:rsidR="00602C17" w:rsidRPr="00CF6807" w:rsidRDefault="00602C17" w:rsidP="00602C17">
            <w:pPr>
              <w:jc w:val="center"/>
              <w:rPr>
                <w:rFonts w:ascii="Times New Roman" w:eastAsia="Calibri" w:hAnsi="Times New Roman"/>
              </w:rPr>
            </w:pPr>
            <w:r>
              <w:rPr>
                <w:rFonts w:ascii="Times New Roman" w:eastAsia="Calibri" w:hAnsi="Times New Roman"/>
              </w:rPr>
              <w:t>2</w:t>
            </w:r>
          </w:p>
        </w:tc>
      </w:tr>
    </w:tbl>
    <w:p w14:paraId="48C9AF2B" w14:textId="77777777" w:rsidR="004E4365" w:rsidRPr="00CF6807" w:rsidRDefault="004E4365" w:rsidP="004E4365">
      <w:pPr>
        <w:autoSpaceDE w:val="0"/>
        <w:autoSpaceDN w:val="0"/>
        <w:adjustRightInd w:val="0"/>
        <w:jc w:val="both"/>
        <w:rPr>
          <w:rFonts w:ascii="Times New Roman" w:eastAsia="Calibri" w:hAnsi="Times New Roman"/>
          <w:b/>
        </w:rPr>
      </w:pPr>
    </w:p>
    <w:p w14:paraId="7C51EEDE" w14:textId="77777777" w:rsidR="004E4365" w:rsidRDefault="004E4365" w:rsidP="004E4365">
      <w:pPr>
        <w:autoSpaceDE w:val="0"/>
        <w:autoSpaceDN w:val="0"/>
        <w:adjustRightInd w:val="0"/>
        <w:jc w:val="both"/>
        <w:rPr>
          <w:rFonts w:ascii="Times New Roman" w:eastAsia="Calibri" w:hAnsi="Times New Roman"/>
          <w:b/>
        </w:rPr>
      </w:pPr>
    </w:p>
    <w:p w14:paraId="019FEBA8" w14:textId="77777777" w:rsidR="004E4365" w:rsidRDefault="004E4365" w:rsidP="00C02176">
      <w:pPr>
        <w:spacing w:after="200"/>
        <w:jc w:val="both"/>
        <w:rPr>
          <w:rFonts w:ascii="Times New Roman" w:eastAsia="Calibri" w:hAnsi="Times New Roman"/>
        </w:rPr>
      </w:pPr>
    </w:p>
    <w:p w14:paraId="1FC79264" w14:textId="77777777" w:rsidR="004E4365" w:rsidRPr="00CF6807" w:rsidRDefault="004E4365" w:rsidP="004E4365">
      <w:pPr>
        <w:autoSpaceDE w:val="0"/>
        <w:autoSpaceDN w:val="0"/>
        <w:adjustRightInd w:val="0"/>
        <w:jc w:val="both"/>
        <w:rPr>
          <w:rFonts w:ascii="Times New Roman" w:eastAsia="Calibri" w:hAnsi="Times New Roman"/>
          <w:b/>
        </w:rPr>
      </w:pPr>
    </w:p>
    <w:p w14:paraId="4D1992AF" w14:textId="05A88585" w:rsidR="004E4365" w:rsidRPr="00CF6807" w:rsidRDefault="004E4365" w:rsidP="00602C17">
      <w:pPr>
        <w:autoSpaceDE w:val="0"/>
        <w:autoSpaceDN w:val="0"/>
        <w:adjustRightInd w:val="0"/>
        <w:jc w:val="center"/>
        <w:rPr>
          <w:rFonts w:ascii="Times New Roman" w:eastAsia="Calibri" w:hAnsi="Times New Roman"/>
          <w:b/>
        </w:rPr>
      </w:pPr>
      <w:r>
        <w:rPr>
          <w:rFonts w:ascii="Times New Roman" w:eastAsia="Calibri" w:hAnsi="Times New Roman"/>
          <w:b/>
        </w:rPr>
        <w:t xml:space="preserve">3. </w:t>
      </w:r>
      <w:r w:rsidRPr="00CF6807">
        <w:rPr>
          <w:rFonts w:ascii="Times New Roman" w:eastAsia="Calibri" w:hAnsi="Times New Roman"/>
          <w:b/>
        </w:rPr>
        <w:t>DOPPLER İLE FETAL KALP SESİ (FKS) DİNLEME</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5"/>
        <w:gridCol w:w="1080"/>
        <w:gridCol w:w="1080"/>
        <w:gridCol w:w="1145"/>
      </w:tblGrid>
      <w:tr w:rsidR="00602C17" w:rsidRPr="00CF6807" w14:paraId="4C299080" w14:textId="7387B824" w:rsidTr="00602C17">
        <w:trPr>
          <w:trHeight w:val="216"/>
          <w:jc w:val="center"/>
        </w:trPr>
        <w:tc>
          <w:tcPr>
            <w:tcW w:w="5755" w:type="dxa"/>
          </w:tcPr>
          <w:p w14:paraId="1EEA0BCE" w14:textId="6B1200C1" w:rsidR="00602C17" w:rsidRPr="00CF6807" w:rsidRDefault="00602C17" w:rsidP="00602C17">
            <w:pPr>
              <w:autoSpaceDE w:val="0"/>
              <w:autoSpaceDN w:val="0"/>
              <w:adjustRightInd w:val="0"/>
              <w:jc w:val="center"/>
              <w:rPr>
                <w:rFonts w:ascii="Times New Roman" w:eastAsia="Calibri" w:hAnsi="Times New Roman"/>
                <w:b/>
              </w:rPr>
            </w:pPr>
            <w:r w:rsidRPr="00CF6807">
              <w:rPr>
                <w:rFonts w:ascii="Times New Roman" w:eastAsia="Calibri" w:hAnsi="Times New Roman"/>
                <w:b/>
              </w:rPr>
              <w:t>Uygulama Basamakları</w:t>
            </w:r>
          </w:p>
        </w:tc>
        <w:tc>
          <w:tcPr>
            <w:tcW w:w="1080" w:type="dxa"/>
          </w:tcPr>
          <w:p w14:paraId="13D3B3B5" w14:textId="56742516" w:rsidR="00602C17" w:rsidRDefault="00602C17" w:rsidP="00602C17">
            <w:pPr>
              <w:autoSpaceDE w:val="0"/>
              <w:autoSpaceDN w:val="0"/>
              <w:adjustRightInd w:val="0"/>
              <w:jc w:val="center"/>
              <w:rPr>
                <w:rFonts w:ascii="Times New Roman" w:eastAsia="Calibri" w:hAnsi="Times New Roman"/>
                <w:b/>
              </w:rPr>
            </w:pPr>
            <w:r>
              <w:rPr>
                <w:rFonts w:ascii="Times New Roman" w:eastAsia="Times New Roman" w:hAnsi="Times New Roman" w:cs="Times New Roman"/>
                <w:b/>
                <w:spacing w:val="-2"/>
              </w:rPr>
              <w:t>Yetersiz</w:t>
            </w:r>
          </w:p>
        </w:tc>
        <w:tc>
          <w:tcPr>
            <w:tcW w:w="1080" w:type="dxa"/>
          </w:tcPr>
          <w:p w14:paraId="40BF981B" w14:textId="77777777" w:rsidR="00602C17" w:rsidRDefault="00602C17" w:rsidP="00602C17">
            <w:pPr>
              <w:spacing w:before="1" w:after="0" w:line="240" w:lineRule="auto"/>
              <w:ind w:left="104"/>
              <w:jc w:val="center"/>
              <w:rPr>
                <w:rFonts w:ascii="Times New Roman" w:eastAsia="Times New Roman" w:hAnsi="Times New Roman" w:cs="Times New Roman"/>
                <w:b/>
              </w:rPr>
            </w:pPr>
            <w:r>
              <w:rPr>
                <w:rFonts w:ascii="Times New Roman" w:eastAsia="Times New Roman" w:hAnsi="Times New Roman" w:cs="Times New Roman"/>
                <w:b/>
                <w:spacing w:val="-2"/>
              </w:rPr>
              <w:t>Kısmen</w:t>
            </w:r>
          </w:p>
          <w:p w14:paraId="3BA1E060" w14:textId="113B18DB" w:rsidR="00602C17" w:rsidRDefault="00602C17" w:rsidP="00602C17">
            <w:pPr>
              <w:autoSpaceDE w:val="0"/>
              <w:autoSpaceDN w:val="0"/>
              <w:adjustRightInd w:val="0"/>
              <w:jc w:val="center"/>
              <w:rPr>
                <w:rFonts w:ascii="Times New Roman" w:eastAsia="Calibri" w:hAnsi="Times New Roman"/>
                <w:b/>
              </w:rPr>
            </w:pPr>
            <w:r>
              <w:rPr>
                <w:rFonts w:ascii="Times New Roman" w:eastAsia="Times New Roman" w:hAnsi="Times New Roman" w:cs="Times New Roman"/>
                <w:b/>
                <w:spacing w:val="-2"/>
              </w:rPr>
              <w:t>Yeterli</w:t>
            </w:r>
          </w:p>
        </w:tc>
        <w:tc>
          <w:tcPr>
            <w:tcW w:w="1145" w:type="dxa"/>
          </w:tcPr>
          <w:p w14:paraId="38B02E25" w14:textId="23354341" w:rsidR="00602C17" w:rsidRDefault="00602C17" w:rsidP="00602C17">
            <w:pPr>
              <w:autoSpaceDE w:val="0"/>
              <w:autoSpaceDN w:val="0"/>
              <w:adjustRightInd w:val="0"/>
              <w:jc w:val="center"/>
              <w:rPr>
                <w:rFonts w:ascii="Times New Roman" w:eastAsia="Calibri" w:hAnsi="Times New Roman"/>
                <w:b/>
              </w:rPr>
            </w:pPr>
            <w:r>
              <w:rPr>
                <w:rFonts w:ascii="Times New Roman" w:eastAsia="Times New Roman" w:hAnsi="Times New Roman" w:cs="Times New Roman"/>
                <w:b/>
                <w:spacing w:val="-2"/>
              </w:rPr>
              <w:t>Yeterli</w:t>
            </w:r>
          </w:p>
        </w:tc>
      </w:tr>
      <w:tr w:rsidR="00602C17" w:rsidRPr="00CF6807" w14:paraId="23651120" w14:textId="59E71F07" w:rsidTr="00602C17">
        <w:trPr>
          <w:jc w:val="center"/>
        </w:trPr>
        <w:tc>
          <w:tcPr>
            <w:tcW w:w="5755" w:type="dxa"/>
          </w:tcPr>
          <w:p w14:paraId="056D9F92"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Hastaya yapılacak işlemle ilgili bilgi verin,</w:t>
            </w:r>
          </w:p>
        </w:tc>
        <w:tc>
          <w:tcPr>
            <w:tcW w:w="1080" w:type="dxa"/>
          </w:tcPr>
          <w:p w14:paraId="598F550A" w14:textId="794CB3EB"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6ABE58E4" w14:textId="0E9F3B81"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129E245D" w14:textId="54A947F0"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2BDACEC8" w14:textId="57E5CEF0" w:rsidTr="00602C17">
        <w:trPr>
          <w:jc w:val="center"/>
        </w:trPr>
        <w:tc>
          <w:tcPr>
            <w:tcW w:w="5755" w:type="dxa"/>
          </w:tcPr>
          <w:p w14:paraId="774EBA7C"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Hastanın mahremiyetini sağlayın,</w:t>
            </w:r>
          </w:p>
        </w:tc>
        <w:tc>
          <w:tcPr>
            <w:tcW w:w="1080" w:type="dxa"/>
          </w:tcPr>
          <w:p w14:paraId="22551A4A" w14:textId="022CA608"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35DE4A72" w14:textId="05EA446C"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2640AE26" w14:textId="074F899B"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7E0E88A9" w14:textId="1A659CEE" w:rsidTr="00602C17">
        <w:trPr>
          <w:jc w:val="center"/>
        </w:trPr>
        <w:tc>
          <w:tcPr>
            <w:tcW w:w="5755" w:type="dxa"/>
          </w:tcPr>
          <w:p w14:paraId="043BA08F"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Hastanın pozisyonunu ayarlayın (sırtüstü dizler bükük pozisyonda)</w:t>
            </w:r>
          </w:p>
        </w:tc>
        <w:tc>
          <w:tcPr>
            <w:tcW w:w="1080" w:type="dxa"/>
          </w:tcPr>
          <w:p w14:paraId="7E8B2F83" w14:textId="115EA36B"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3CAAC32E" w14:textId="76AFF937"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474227FC" w14:textId="57F8B8E0"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01044221" w14:textId="5004BA00" w:rsidTr="00602C17">
        <w:trPr>
          <w:jc w:val="center"/>
        </w:trPr>
        <w:tc>
          <w:tcPr>
            <w:tcW w:w="5755" w:type="dxa"/>
          </w:tcPr>
          <w:p w14:paraId="0E9DAA24"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II. Leopold manevrasında fetusun sırtının belirlendiği tarafa el dopplerinin probunu yerleştirin,</w:t>
            </w:r>
          </w:p>
        </w:tc>
        <w:tc>
          <w:tcPr>
            <w:tcW w:w="1080" w:type="dxa"/>
          </w:tcPr>
          <w:p w14:paraId="5194EC89" w14:textId="7BD959FD"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59432C38" w14:textId="5C5E3F56"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60606877" w14:textId="26B0ACF9"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7D8118E1" w14:textId="6D948E98" w:rsidTr="00602C17">
        <w:trPr>
          <w:jc w:val="center"/>
        </w:trPr>
        <w:tc>
          <w:tcPr>
            <w:tcW w:w="5755" w:type="dxa"/>
          </w:tcPr>
          <w:p w14:paraId="3E53C730" w14:textId="60129819" w:rsidR="00602C17" w:rsidRPr="00602C1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Fetal kalp atımlarını saptayın</w:t>
            </w:r>
          </w:p>
        </w:tc>
        <w:tc>
          <w:tcPr>
            <w:tcW w:w="1080" w:type="dxa"/>
          </w:tcPr>
          <w:p w14:paraId="2F0D5784" w14:textId="62E8810E"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2DE3214B" w14:textId="0CABE38F"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772F5699" w14:textId="3945A6E3"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284D3A0F" w14:textId="6E1A35AC" w:rsidTr="00602C17">
        <w:trPr>
          <w:jc w:val="center"/>
        </w:trPr>
        <w:tc>
          <w:tcPr>
            <w:tcW w:w="5755" w:type="dxa"/>
          </w:tcPr>
          <w:p w14:paraId="5CA45963" w14:textId="77777777" w:rsidR="00602C17" w:rsidRPr="00CF6807" w:rsidRDefault="00602C17" w:rsidP="00602C17">
            <w:pPr>
              <w:numPr>
                <w:ilvl w:val="0"/>
                <w:numId w:val="22"/>
              </w:numPr>
              <w:autoSpaceDE w:val="0"/>
              <w:autoSpaceDN w:val="0"/>
              <w:adjustRightInd w:val="0"/>
              <w:spacing w:after="200" w:line="240" w:lineRule="auto"/>
              <w:contextualSpacing/>
              <w:jc w:val="both"/>
              <w:rPr>
                <w:rFonts w:ascii="Times New Roman" w:eastAsia="Calibri" w:hAnsi="Times New Roman"/>
              </w:rPr>
            </w:pPr>
            <w:r w:rsidRPr="00CF6807">
              <w:rPr>
                <w:rFonts w:ascii="Times New Roman" w:eastAsia="Calibri" w:hAnsi="Times New Roman"/>
              </w:rPr>
              <w:t xml:space="preserve">Diğer el ile hastanın nabzını ölçün, fetal kalp atım hızı ile hastanın kalp atım hızı senkronize olmamalıdır. Gebenin ve fetüsün kalp atım hızını karşılaştırın. </w:t>
            </w:r>
          </w:p>
        </w:tc>
        <w:tc>
          <w:tcPr>
            <w:tcW w:w="1080" w:type="dxa"/>
          </w:tcPr>
          <w:p w14:paraId="2806094D" w14:textId="4020264F"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0A9F9CC0" w14:textId="2C6A885B"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7E89FEB1" w14:textId="0DFDD4DE"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7833E9A1" w14:textId="0EFCCC35" w:rsidTr="00602C17">
        <w:trPr>
          <w:jc w:val="center"/>
        </w:trPr>
        <w:tc>
          <w:tcPr>
            <w:tcW w:w="5755" w:type="dxa"/>
          </w:tcPr>
          <w:p w14:paraId="35B90FCA"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FKS’yi dinleyin ve kaydedin.</w:t>
            </w:r>
          </w:p>
        </w:tc>
        <w:tc>
          <w:tcPr>
            <w:tcW w:w="1080" w:type="dxa"/>
          </w:tcPr>
          <w:p w14:paraId="179F9705" w14:textId="5DDBF8E7"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60715E1A" w14:textId="5AE88EDB"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1332C321" w14:textId="26BD58B4"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4A068992" w14:textId="1D749378" w:rsidTr="00602C17">
        <w:trPr>
          <w:jc w:val="center"/>
        </w:trPr>
        <w:tc>
          <w:tcPr>
            <w:tcW w:w="5755" w:type="dxa"/>
          </w:tcPr>
          <w:p w14:paraId="7A96ABB0" w14:textId="77777777" w:rsidR="00602C17" w:rsidRPr="00CF6807" w:rsidRDefault="00602C17" w:rsidP="00602C17">
            <w:pPr>
              <w:numPr>
                <w:ilvl w:val="0"/>
                <w:numId w:val="22"/>
              </w:numPr>
              <w:autoSpaceDE w:val="0"/>
              <w:autoSpaceDN w:val="0"/>
              <w:adjustRightInd w:val="0"/>
              <w:spacing w:after="200" w:line="240" w:lineRule="auto"/>
              <w:ind w:left="317" w:hanging="283"/>
              <w:jc w:val="both"/>
              <w:rPr>
                <w:rFonts w:ascii="Times New Roman" w:eastAsia="Calibri" w:hAnsi="Times New Roman"/>
              </w:rPr>
            </w:pPr>
            <w:r w:rsidRPr="00CF6807">
              <w:rPr>
                <w:rFonts w:ascii="Times New Roman" w:eastAsia="Calibri" w:hAnsi="Times New Roman"/>
              </w:rPr>
              <w:t>Uygulama sonunda hastaya rahat bir pozisyon verin,</w:t>
            </w:r>
          </w:p>
        </w:tc>
        <w:tc>
          <w:tcPr>
            <w:tcW w:w="1080" w:type="dxa"/>
          </w:tcPr>
          <w:p w14:paraId="014575DA" w14:textId="4900AF82"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60C6E9DC" w14:textId="3A59D7F5"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1C4A2B34" w14:textId="23BEA1A8"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r w:rsidR="00602C17" w:rsidRPr="00CF6807" w14:paraId="2395B169" w14:textId="64681DBD" w:rsidTr="00602C17">
        <w:trPr>
          <w:jc w:val="center"/>
        </w:trPr>
        <w:tc>
          <w:tcPr>
            <w:tcW w:w="5755" w:type="dxa"/>
          </w:tcPr>
          <w:p w14:paraId="77D87383" w14:textId="77777777" w:rsidR="00602C17" w:rsidRPr="00CF6807" w:rsidRDefault="00602C17" w:rsidP="00602C17">
            <w:pPr>
              <w:numPr>
                <w:ilvl w:val="0"/>
                <w:numId w:val="22"/>
              </w:numPr>
              <w:autoSpaceDE w:val="0"/>
              <w:autoSpaceDN w:val="0"/>
              <w:adjustRightInd w:val="0"/>
              <w:spacing w:after="200" w:line="240" w:lineRule="auto"/>
              <w:contextualSpacing/>
              <w:jc w:val="both"/>
              <w:rPr>
                <w:rFonts w:ascii="Times New Roman" w:eastAsia="Calibri" w:hAnsi="Times New Roman"/>
              </w:rPr>
            </w:pPr>
            <w:r w:rsidRPr="00CF6807">
              <w:rPr>
                <w:rFonts w:ascii="Times New Roman" w:eastAsia="Calibri" w:hAnsi="Times New Roman"/>
              </w:rPr>
              <w:t>Bulgularınızla ilgili hastaya bilgi verin.</w:t>
            </w:r>
          </w:p>
        </w:tc>
        <w:tc>
          <w:tcPr>
            <w:tcW w:w="1080" w:type="dxa"/>
          </w:tcPr>
          <w:p w14:paraId="45D461C0" w14:textId="634C60BA"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0</w:t>
            </w:r>
          </w:p>
        </w:tc>
        <w:tc>
          <w:tcPr>
            <w:tcW w:w="1080" w:type="dxa"/>
          </w:tcPr>
          <w:p w14:paraId="7FB6D1A5" w14:textId="0427B057"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1</w:t>
            </w:r>
          </w:p>
        </w:tc>
        <w:tc>
          <w:tcPr>
            <w:tcW w:w="1145" w:type="dxa"/>
          </w:tcPr>
          <w:p w14:paraId="0949D02D" w14:textId="01A4BB3F" w:rsidR="00602C17" w:rsidRPr="00602C17" w:rsidRDefault="00602C17" w:rsidP="00602C17">
            <w:pPr>
              <w:autoSpaceDE w:val="0"/>
              <w:autoSpaceDN w:val="0"/>
              <w:adjustRightInd w:val="0"/>
              <w:jc w:val="center"/>
              <w:rPr>
                <w:rFonts w:ascii="Times New Roman" w:eastAsia="Calibri" w:hAnsi="Times New Roman"/>
                <w:bCs/>
              </w:rPr>
            </w:pPr>
            <w:r w:rsidRPr="00602C17">
              <w:rPr>
                <w:rFonts w:ascii="Times New Roman" w:eastAsia="Calibri" w:hAnsi="Times New Roman"/>
                <w:bCs/>
              </w:rPr>
              <w:t>2</w:t>
            </w:r>
          </w:p>
        </w:tc>
      </w:tr>
    </w:tbl>
    <w:p w14:paraId="40C3D665" w14:textId="77777777" w:rsidR="004E4365" w:rsidRPr="00CF6807" w:rsidRDefault="004E4365" w:rsidP="004E4365">
      <w:pPr>
        <w:ind w:left="57"/>
        <w:jc w:val="both"/>
        <w:rPr>
          <w:rFonts w:ascii="Times New Roman" w:eastAsia="Calibri" w:hAnsi="Times New Roman"/>
          <w:vanish/>
        </w:rPr>
      </w:pPr>
    </w:p>
    <w:p w14:paraId="3404C4F2" w14:textId="77777777" w:rsidR="004E4365" w:rsidRDefault="004E4365" w:rsidP="004E4365">
      <w:pPr>
        <w:rPr>
          <w:rFonts w:ascii="Myriad Pro" w:hAnsi="Myriad Pro"/>
          <w:color w:val="808080"/>
          <w:sz w:val="20"/>
          <w:szCs w:val="20"/>
        </w:rPr>
      </w:pPr>
    </w:p>
    <w:p w14:paraId="3604531A" w14:textId="77777777" w:rsidR="004E4365" w:rsidRDefault="004E4365" w:rsidP="004E4365">
      <w:pPr>
        <w:rPr>
          <w:rFonts w:ascii="Myriad Pro" w:hAnsi="Myriad Pro"/>
          <w:color w:val="808080"/>
          <w:sz w:val="20"/>
          <w:szCs w:val="20"/>
        </w:rPr>
      </w:pPr>
    </w:p>
    <w:p w14:paraId="5EF4E875" w14:textId="77777777" w:rsidR="004E4365" w:rsidRDefault="004E4365" w:rsidP="004E4365">
      <w:pPr>
        <w:rPr>
          <w:rFonts w:ascii="Myriad Pro" w:hAnsi="Myriad Pro"/>
          <w:color w:val="808080"/>
          <w:sz w:val="20"/>
          <w:szCs w:val="20"/>
        </w:rPr>
      </w:pPr>
    </w:p>
    <w:p w14:paraId="7486AC70" w14:textId="77777777" w:rsidR="004E4365" w:rsidRDefault="004E4365" w:rsidP="004E4365">
      <w:pPr>
        <w:rPr>
          <w:rFonts w:ascii="Myriad Pro" w:hAnsi="Myriad Pro"/>
          <w:color w:val="808080"/>
          <w:sz w:val="20"/>
          <w:szCs w:val="20"/>
        </w:rPr>
      </w:pPr>
    </w:p>
    <w:p w14:paraId="6D924004" w14:textId="77777777" w:rsidR="004E4365" w:rsidRDefault="004E4365" w:rsidP="004E4365">
      <w:pPr>
        <w:rPr>
          <w:rFonts w:ascii="Myriad Pro" w:hAnsi="Myriad Pro"/>
          <w:color w:val="808080"/>
          <w:sz w:val="20"/>
          <w:szCs w:val="20"/>
        </w:rPr>
      </w:pPr>
    </w:p>
    <w:p w14:paraId="1EAED90F" w14:textId="77777777" w:rsidR="004E4365" w:rsidRDefault="004E4365" w:rsidP="004E4365">
      <w:pPr>
        <w:rPr>
          <w:rFonts w:ascii="Myriad Pro" w:hAnsi="Myriad Pro"/>
          <w:color w:val="808080"/>
          <w:sz w:val="20"/>
          <w:szCs w:val="20"/>
        </w:rPr>
      </w:pPr>
    </w:p>
    <w:p w14:paraId="34C9D4D0" w14:textId="77777777" w:rsidR="004E4365" w:rsidRDefault="004E4365" w:rsidP="004E4365">
      <w:pPr>
        <w:rPr>
          <w:rFonts w:ascii="Myriad Pro" w:hAnsi="Myriad Pro"/>
          <w:color w:val="808080"/>
          <w:sz w:val="20"/>
          <w:szCs w:val="20"/>
        </w:rPr>
      </w:pPr>
    </w:p>
    <w:p w14:paraId="3DF60A87" w14:textId="77777777" w:rsidR="004E4365" w:rsidRDefault="004E4365" w:rsidP="004E4365">
      <w:pPr>
        <w:rPr>
          <w:rFonts w:ascii="Myriad Pro" w:hAnsi="Myriad Pro"/>
          <w:color w:val="808080"/>
          <w:sz w:val="20"/>
          <w:szCs w:val="20"/>
        </w:rPr>
      </w:pPr>
    </w:p>
    <w:p w14:paraId="22FEA427" w14:textId="77777777" w:rsidR="004E4365" w:rsidRDefault="004E4365" w:rsidP="004E4365">
      <w:pPr>
        <w:rPr>
          <w:rFonts w:ascii="Myriad Pro" w:hAnsi="Myriad Pro"/>
          <w:color w:val="808080"/>
          <w:sz w:val="20"/>
          <w:szCs w:val="20"/>
        </w:rPr>
      </w:pPr>
    </w:p>
    <w:p w14:paraId="1DEC2E1B" w14:textId="77777777" w:rsidR="004E4365" w:rsidRDefault="004E4365" w:rsidP="004E4365">
      <w:pPr>
        <w:rPr>
          <w:rFonts w:ascii="Myriad Pro" w:hAnsi="Myriad Pro"/>
          <w:color w:val="808080"/>
          <w:sz w:val="20"/>
          <w:szCs w:val="20"/>
        </w:rPr>
      </w:pPr>
    </w:p>
    <w:p w14:paraId="08B195A8" w14:textId="77777777" w:rsidR="004E4365" w:rsidRDefault="004E4365" w:rsidP="004E4365">
      <w:pPr>
        <w:rPr>
          <w:rFonts w:ascii="Myriad Pro" w:hAnsi="Myriad Pro"/>
          <w:color w:val="808080"/>
          <w:sz w:val="20"/>
          <w:szCs w:val="20"/>
        </w:rPr>
      </w:pPr>
    </w:p>
    <w:p w14:paraId="1FC70B53" w14:textId="77777777" w:rsidR="004E4365" w:rsidRDefault="004E4365" w:rsidP="004E4365">
      <w:pPr>
        <w:rPr>
          <w:rFonts w:ascii="Myriad Pro" w:hAnsi="Myriad Pro"/>
          <w:color w:val="808080"/>
          <w:sz w:val="20"/>
          <w:szCs w:val="20"/>
        </w:rPr>
      </w:pPr>
    </w:p>
    <w:p w14:paraId="320A38F5" w14:textId="77777777" w:rsidR="004E4365" w:rsidRDefault="004E4365" w:rsidP="004E4365">
      <w:pPr>
        <w:rPr>
          <w:rFonts w:ascii="Myriad Pro" w:hAnsi="Myriad Pro"/>
          <w:color w:val="808080"/>
          <w:sz w:val="20"/>
          <w:szCs w:val="20"/>
        </w:rPr>
      </w:pPr>
    </w:p>
    <w:p w14:paraId="4D37E59F" w14:textId="77777777" w:rsidR="004E4365" w:rsidRDefault="004E4365" w:rsidP="004E4365">
      <w:pPr>
        <w:rPr>
          <w:rFonts w:ascii="Myriad Pro" w:hAnsi="Myriad Pro"/>
          <w:color w:val="808080"/>
          <w:sz w:val="20"/>
          <w:szCs w:val="20"/>
        </w:rPr>
      </w:pPr>
    </w:p>
    <w:p w14:paraId="7470DDB3" w14:textId="77777777" w:rsidR="004E4365" w:rsidRDefault="004E4365" w:rsidP="004E4365">
      <w:pPr>
        <w:rPr>
          <w:rFonts w:ascii="Myriad Pro" w:hAnsi="Myriad Pro"/>
          <w:color w:val="808080"/>
          <w:sz w:val="20"/>
          <w:szCs w:val="20"/>
        </w:rPr>
      </w:pPr>
    </w:p>
    <w:p w14:paraId="429C351B" w14:textId="77777777" w:rsidR="00602C17" w:rsidRDefault="00602C17" w:rsidP="004E4365">
      <w:pPr>
        <w:rPr>
          <w:rFonts w:ascii="Myriad Pro" w:hAnsi="Myriad Pro"/>
          <w:color w:val="808080"/>
          <w:sz w:val="20"/>
          <w:szCs w:val="20"/>
        </w:rPr>
      </w:pPr>
    </w:p>
    <w:p w14:paraId="0964F9A0" w14:textId="77777777" w:rsidR="00C02176" w:rsidRDefault="00C02176" w:rsidP="004E4365">
      <w:pPr>
        <w:rPr>
          <w:rFonts w:ascii="Myriad Pro" w:hAnsi="Myriad Pro"/>
          <w:color w:val="808080"/>
          <w:sz w:val="20"/>
          <w:szCs w:val="20"/>
        </w:rPr>
      </w:pPr>
    </w:p>
    <w:p w14:paraId="1C300065" w14:textId="77777777" w:rsidR="00C02176" w:rsidRDefault="00C02176" w:rsidP="004E4365">
      <w:pPr>
        <w:rPr>
          <w:rFonts w:ascii="Myriad Pro" w:hAnsi="Myriad Pro"/>
          <w:color w:val="808080"/>
          <w:sz w:val="20"/>
          <w:szCs w:val="20"/>
        </w:rPr>
      </w:pPr>
    </w:p>
    <w:p w14:paraId="34B59C43" w14:textId="77777777" w:rsidR="004E4365" w:rsidRDefault="004E4365" w:rsidP="004E4365">
      <w:pPr>
        <w:rPr>
          <w:rFonts w:ascii="Myriad Pro" w:hAnsi="Myriad Pro"/>
          <w:color w:val="808080"/>
          <w:sz w:val="20"/>
          <w:szCs w:val="20"/>
        </w:rPr>
      </w:pPr>
    </w:p>
    <w:p w14:paraId="309EA1CD" w14:textId="2D16FCE9" w:rsidR="004E4365" w:rsidRPr="00602C17" w:rsidRDefault="004E4365" w:rsidP="00602C17">
      <w:pPr>
        <w:jc w:val="center"/>
        <w:rPr>
          <w:rFonts w:ascii="Myriad Pro" w:hAnsi="Myriad Pro"/>
          <w:color w:val="808080"/>
          <w:sz w:val="20"/>
          <w:szCs w:val="20"/>
        </w:rPr>
      </w:pPr>
      <w:r>
        <w:rPr>
          <w:b/>
          <w:bCs/>
        </w:rPr>
        <w:t xml:space="preserve">3. </w:t>
      </w:r>
      <w:r w:rsidRPr="00594837">
        <w:rPr>
          <w:b/>
          <w:bCs/>
        </w:rPr>
        <w:t>ORAL YOLLA İLAÇ UYGULAMA BASAMAKLARI</w:t>
      </w:r>
    </w:p>
    <w:tbl>
      <w:tblPr>
        <w:tblpPr w:leftFromText="141" w:rightFromText="141" w:vertAnchor="text" w:horzAnchor="margin" w:tblpY="222"/>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5"/>
        <w:gridCol w:w="990"/>
        <w:gridCol w:w="1260"/>
        <w:gridCol w:w="1170"/>
      </w:tblGrid>
      <w:tr w:rsidR="00602C17" w:rsidRPr="00EE25C5" w14:paraId="1DCCB65A" w14:textId="06AEA3E6" w:rsidTr="00602C17">
        <w:trPr>
          <w:trHeight w:val="269"/>
        </w:trPr>
        <w:tc>
          <w:tcPr>
            <w:tcW w:w="5575" w:type="dxa"/>
          </w:tcPr>
          <w:p w14:paraId="0F355BFF" w14:textId="76E47326" w:rsidR="00602C17" w:rsidRPr="00594837" w:rsidRDefault="00602C17" w:rsidP="00602C17">
            <w:pPr>
              <w:spacing w:after="0" w:line="240" w:lineRule="auto"/>
              <w:ind w:left="360"/>
            </w:pPr>
            <w:r w:rsidRPr="00F91A26">
              <w:rPr>
                <w:b/>
              </w:rPr>
              <w:t>Uygulama Basamakları</w:t>
            </w:r>
          </w:p>
        </w:tc>
        <w:tc>
          <w:tcPr>
            <w:tcW w:w="990" w:type="dxa"/>
          </w:tcPr>
          <w:p w14:paraId="0D16FF7C" w14:textId="2E1F789E" w:rsidR="00602C17" w:rsidRPr="00594837" w:rsidRDefault="00602C17" w:rsidP="00602C17">
            <w:pPr>
              <w:jc w:val="center"/>
            </w:pPr>
            <w:r>
              <w:rPr>
                <w:rFonts w:ascii="Times New Roman" w:eastAsia="Times New Roman" w:hAnsi="Times New Roman" w:cs="Times New Roman"/>
                <w:b/>
                <w:spacing w:val="-2"/>
              </w:rPr>
              <w:t>Yetersiz</w:t>
            </w:r>
          </w:p>
        </w:tc>
        <w:tc>
          <w:tcPr>
            <w:tcW w:w="1260" w:type="dxa"/>
          </w:tcPr>
          <w:p w14:paraId="086323D0" w14:textId="77777777" w:rsidR="00602C17" w:rsidRDefault="00602C17" w:rsidP="00602C17">
            <w:pPr>
              <w:spacing w:before="1" w:after="0" w:line="240" w:lineRule="auto"/>
              <w:ind w:left="104"/>
              <w:jc w:val="center"/>
              <w:rPr>
                <w:rFonts w:ascii="Times New Roman" w:eastAsia="Times New Roman" w:hAnsi="Times New Roman" w:cs="Times New Roman"/>
                <w:b/>
              </w:rPr>
            </w:pPr>
            <w:r>
              <w:rPr>
                <w:rFonts w:ascii="Times New Roman" w:eastAsia="Times New Roman" w:hAnsi="Times New Roman" w:cs="Times New Roman"/>
                <w:b/>
                <w:spacing w:val="-2"/>
              </w:rPr>
              <w:t>Kısmen</w:t>
            </w:r>
          </w:p>
          <w:p w14:paraId="4653F437" w14:textId="5E6190F1" w:rsidR="00602C17" w:rsidRPr="00594837" w:rsidRDefault="00602C17" w:rsidP="00602C17">
            <w:pPr>
              <w:jc w:val="center"/>
            </w:pPr>
            <w:r>
              <w:rPr>
                <w:rFonts w:ascii="Times New Roman" w:eastAsia="Times New Roman" w:hAnsi="Times New Roman" w:cs="Times New Roman"/>
                <w:b/>
                <w:spacing w:val="-2"/>
              </w:rPr>
              <w:t>Yeterli</w:t>
            </w:r>
          </w:p>
        </w:tc>
        <w:tc>
          <w:tcPr>
            <w:tcW w:w="1170" w:type="dxa"/>
          </w:tcPr>
          <w:p w14:paraId="74D2518B" w14:textId="60025819" w:rsidR="00602C17" w:rsidRPr="00594837" w:rsidRDefault="00602C17" w:rsidP="00602C17">
            <w:pPr>
              <w:jc w:val="center"/>
            </w:pPr>
            <w:r>
              <w:rPr>
                <w:rFonts w:ascii="Times New Roman" w:eastAsia="Times New Roman" w:hAnsi="Times New Roman" w:cs="Times New Roman"/>
                <w:b/>
                <w:spacing w:val="-2"/>
              </w:rPr>
              <w:t>Yeterli</w:t>
            </w:r>
          </w:p>
        </w:tc>
      </w:tr>
      <w:tr w:rsidR="00602C17" w:rsidRPr="00EE25C5" w14:paraId="76BBE6A1" w14:textId="438F3B08" w:rsidTr="00602C17">
        <w:trPr>
          <w:trHeight w:val="269"/>
        </w:trPr>
        <w:tc>
          <w:tcPr>
            <w:tcW w:w="5575" w:type="dxa"/>
          </w:tcPr>
          <w:p w14:paraId="6E1F95AB" w14:textId="13080BF6" w:rsidR="00602C17" w:rsidRPr="00594837" w:rsidRDefault="00602C17" w:rsidP="004E4365">
            <w:pPr>
              <w:numPr>
                <w:ilvl w:val="0"/>
                <w:numId w:val="25"/>
              </w:numPr>
              <w:spacing w:after="0" w:line="240" w:lineRule="auto"/>
            </w:pPr>
            <w:r w:rsidRPr="00594837">
              <w:t>Hekim istemiyle ilaç kartları karşılaştırılarak kontrol edilir.</w:t>
            </w:r>
          </w:p>
        </w:tc>
        <w:tc>
          <w:tcPr>
            <w:tcW w:w="990" w:type="dxa"/>
          </w:tcPr>
          <w:p w14:paraId="4CBDC392" w14:textId="15EB4794" w:rsidR="00602C17" w:rsidRPr="00594837" w:rsidRDefault="00602C17" w:rsidP="00602C17">
            <w:pPr>
              <w:jc w:val="center"/>
            </w:pPr>
            <w:r>
              <w:t>0</w:t>
            </w:r>
          </w:p>
        </w:tc>
        <w:tc>
          <w:tcPr>
            <w:tcW w:w="1260" w:type="dxa"/>
          </w:tcPr>
          <w:p w14:paraId="27049B05" w14:textId="7E25C0C5" w:rsidR="00602C17" w:rsidRPr="00594837" w:rsidRDefault="00602C17" w:rsidP="00602C17">
            <w:pPr>
              <w:jc w:val="center"/>
            </w:pPr>
            <w:r>
              <w:t>1</w:t>
            </w:r>
          </w:p>
        </w:tc>
        <w:tc>
          <w:tcPr>
            <w:tcW w:w="1170" w:type="dxa"/>
          </w:tcPr>
          <w:p w14:paraId="68D86D5B" w14:textId="2241E05F" w:rsidR="00602C17" w:rsidRPr="00594837" w:rsidRDefault="00602C17" w:rsidP="00602C17">
            <w:pPr>
              <w:jc w:val="center"/>
            </w:pPr>
            <w:r>
              <w:t>2</w:t>
            </w:r>
          </w:p>
        </w:tc>
      </w:tr>
      <w:tr w:rsidR="00602C17" w:rsidRPr="00EE25C5" w14:paraId="036DB936" w14:textId="51E838E3" w:rsidTr="00602C17">
        <w:trPr>
          <w:trHeight w:val="269"/>
        </w:trPr>
        <w:tc>
          <w:tcPr>
            <w:tcW w:w="5575" w:type="dxa"/>
          </w:tcPr>
          <w:p w14:paraId="517C6267" w14:textId="77777777" w:rsidR="00602C17" w:rsidRPr="00594837" w:rsidRDefault="00602C17" w:rsidP="00602C17">
            <w:pPr>
              <w:numPr>
                <w:ilvl w:val="0"/>
                <w:numId w:val="25"/>
              </w:numPr>
              <w:spacing w:after="0" w:line="240" w:lineRule="auto"/>
            </w:pPr>
            <w:r w:rsidRPr="00594837">
              <w:t>Eller yıkanır veya el dezenfaktanı kullanılır.</w:t>
            </w:r>
          </w:p>
        </w:tc>
        <w:tc>
          <w:tcPr>
            <w:tcW w:w="990" w:type="dxa"/>
          </w:tcPr>
          <w:p w14:paraId="2BD7DCBD" w14:textId="5BE4CA55" w:rsidR="00602C17" w:rsidRPr="00594837" w:rsidRDefault="00602C17" w:rsidP="00602C17">
            <w:pPr>
              <w:jc w:val="center"/>
            </w:pPr>
            <w:r>
              <w:t>0</w:t>
            </w:r>
          </w:p>
        </w:tc>
        <w:tc>
          <w:tcPr>
            <w:tcW w:w="1260" w:type="dxa"/>
          </w:tcPr>
          <w:p w14:paraId="133C17E7" w14:textId="7332F7F7" w:rsidR="00602C17" w:rsidRPr="00594837" w:rsidRDefault="00602C17" w:rsidP="00602C17">
            <w:pPr>
              <w:jc w:val="center"/>
            </w:pPr>
            <w:r>
              <w:t>1</w:t>
            </w:r>
          </w:p>
        </w:tc>
        <w:tc>
          <w:tcPr>
            <w:tcW w:w="1170" w:type="dxa"/>
          </w:tcPr>
          <w:p w14:paraId="54DB4DD5" w14:textId="055FBDD0" w:rsidR="00602C17" w:rsidRPr="00594837" w:rsidRDefault="00602C17" w:rsidP="00602C17">
            <w:pPr>
              <w:jc w:val="center"/>
            </w:pPr>
            <w:r>
              <w:t>2</w:t>
            </w:r>
          </w:p>
        </w:tc>
      </w:tr>
      <w:tr w:rsidR="00602C17" w:rsidRPr="00EE25C5" w14:paraId="31CA8C41" w14:textId="7C45B765" w:rsidTr="00602C17">
        <w:trPr>
          <w:trHeight w:val="269"/>
        </w:trPr>
        <w:tc>
          <w:tcPr>
            <w:tcW w:w="5575" w:type="dxa"/>
          </w:tcPr>
          <w:p w14:paraId="2366FA40" w14:textId="77777777" w:rsidR="00602C17" w:rsidRPr="00594837" w:rsidRDefault="00602C17" w:rsidP="00602C17">
            <w:pPr>
              <w:numPr>
                <w:ilvl w:val="0"/>
                <w:numId w:val="25"/>
              </w:numPr>
              <w:spacing w:after="0" w:line="240" w:lineRule="auto"/>
            </w:pPr>
            <w:r w:rsidRPr="00594837">
              <w:t xml:space="preserve">İlaç hazırlamaya başlamadan önce odanın sakin ve aydınlık olmasına dikkat edilir. </w:t>
            </w:r>
          </w:p>
        </w:tc>
        <w:tc>
          <w:tcPr>
            <w:tcW w:w="990" w:type="dxa"/>
          </w:tcPr>
          <w:p w14:paraId="409B347A" w14:textId="45018A70" w:rsidR="00602C17" w:rsidRPr="00594837" w:rsidRDefault="00602C17" w:rsidP="00602C17">
            <w:pPr>
              <w:jc w:val="center"/>
            </w:pPr>
            <w:r>
              <w:t>0</w:t>
            </w:r>
          </w:p>
        </w:tc>
        <w:tc>
          <w:tcPr>
            <w:tcW w:w="1260" w:type="dxa"/>
          </w:tcPr>
          <w:p w14:paraId="1D391440" w14:textId="6728B52A" w:rsidR="00602C17" w:rsidRPr="00594837" w:rsidRDefault="00602C17" w:rsidP="00602C17">
            <w:pPr>
              <w:jc w:val="center"/>
            </w:pPr>
            <w:r>
              <w:t>1</w:t>
            </w:r>
          </w:p>
        </w:tc>
        <w:tc>
          <w:tcPr>
            <w:tcW w:w="1170" w:type="dxa"/>
          </w:tcPr>
          <w:p w14:paraId="1999A7C9" w14:textId="1FBAFB3B" w:rsidR="00602C17" w:rsidRPr="00594837" w:rsidRDefault="00602C17" w:rsidP="00602C17">
            <w:pPr>
              <w:jc w:val="center"/>
            </w:pPr>
            <w:r>
              <w:t>2</w:t>
            </w:r>
          </w:p>
        </w:tc>
      </w:tr>
      <w:tr w:rsidR="00602C17" w:rsidRPr="00EE25C5" w14:paraId="0FA3E760" w14:textId="36C69ADE" w:rsidTr="00602C17">
        <w:trPr>
          <w:trHeight w:val="269"/>
        </w:trPr>
        <w:tc>
          <w:tcPr>
            <w:tcW w:w="5575" w:type="dxa"/>
          </w:tcPr>
          <w:p w14:paraId="42736B83" w14:textId="77777777" w:rsidR="00602C17" w:rsidRPr="00594837" w:rsidRDefault="00602C17" w:rsidP="00602C17">
            <w:pPr>
              <w:numPr>
                <w:ilvl w:val="0"/>
                <w:numId w:val="25"/>
              </w:numPr>
              <w:spacing w:after="0" w:line="240" w:lineRule="auto"/>
            </w:pPr>
            <w:r w:rsidRPr="00594837">
              <w:t xml:space="preserve">İlaç kartları ilaç dolabının önüne hastaların isimlerine göre ayrılarak yerleştirilir. </w:t>
            </w:r>
          </w:p>
        </w:tc>
        <w:tc>
          <w:tcPr>
            <w:tcW w:w="990" w:type="dxa"/>
          </w:tcPr>
          <w:p w14:paraId="60F04885" w14:textId="6344BA48" w:rsidR="00602C17" w:rsidRPr="00594837" w:rsidRDefault="00602C17" w:rsidP="00602C17">
            <w:pPr>
              <w:jc w:val="center"/>
            </w:pPr>
            <w:r>
              <w:t>0</w:t>
            </w:r>
          </w:p>
        </w:tc>
        <w:tc>
          <w:tcPr>
            <w:tcW w:w="1260" w:type="dxa"/>
          </w:tcPr>
          <w:p w14:paraId="7D1AFE8A" w14:textId="5EAB50AB" w:rsidR="00602C17" w:rsidRPr="00594837" w:rsidRDefault="00602C17" w:rsidP="00602C17">
            <w:pPr>
              <w:jc w:val="center"/>
            </w:pPr>
            <w:r>
              <w:t>1</w:t>
            </w:r>
          </w:p>
        </w:tc>
        <w:tc>
          <w:tcPr>
            <w:tcW w:w="1170" w:type="dxa"/>
          </w:tcPr>
          <w:p w14:paraId="7C30101C" w14:textId="6D429B44" w:rsidR="00602C17" w:rsidRPr="00594837" w:rsidRDefault="00602C17" w:rsidP="00602C17">
            <w:pPr>
              <w:jc w:val="center"/>
            </w:pPr>
            <w:r>
              <w:t>2</w:t>
            </w:r>
          </w:p>
        </w:tc>
      </w:tr>
      <w:tr w:rsidR="00602C17" w:rsidRPr="00EE25C5" w14:paraId="2E24787B" w14:textId="5AE6FDBA" w:rsidTr="00602C17">
        <w:trPr>
          <w:trHeight w:val="284"/>
        </w:trPr>
        <w:tc>
          <w:tcPr>
            <w:tcW w:w="5575" w:type="dxa"/>
          </w:tcPr>
          <w:p w14:paraId="1DF00F71" w14:textId="77777777" w:rsidR="00602C17" w:rsidRPr="00594837" w:rsidRDefault="00602C17" w:rsidP="00602C17">
            <w:pPr>
              <w:numPr>
                <w:ilvl w:val="0"/>
                <w:numId w:val="25"/>
              </w:numPr>
              <w:spacing w:after="0" w:line="240" w:lineRule="auto"/>
            </w:pPr>
            <w:r w:rsidRPr="00594837">
              <w:t xml:space="preserve">İlaç dolabının kilidi açılır. </w:t>
            </w:r>
          </w:p>
        </w:tc>
        <w:tc>
          <w:tcPr>
            <w:tcW w:w="990" w:type="dxa"/>
          </w:tcPr>
          <w:p w14:paraId="1D8D130E" w14:textId="2F4B762B" w:rsidR="00602C17" w:rsidRPr="00594837" w:rsidRDefault="00602C17" w:rsidP="00602C17">
            <w:pPr>
              <w:jc w:val="center"/>
            </w:pPr>
            <w:r>
              <w:t>0</w:t>
            </w:r>
          </w:p>
        </w:tc>
        <w:tc>
          <w:tcPr>
            <w:tcW w:w="1260" w:type="dxa"/>
          </w:tcPr>
          <w:p w14:paraId="4820D1FB" w14:textId="7D0109D6" w:rsidR="00602C17" w:rsidRPr="00594837" w:rsidRDefault="00602C17" w:rsidP="00602C17">
            <w:pPr>
              <w:jc w:val="center"/>
            </w:pPr>
            <w:r>
              <w:t>1</w:t>
            </w:r>
          </w:p>
        </w:tc>
        <w:tc>
          <w:tcPr>
            <w:tcW w:w="1170" w:type="dxa"/>
          </w:tcPr>
          <w:p w14:paraId="6AA0B6A3" w14:textId="2BE35C1E" w:rsidR="00602C17" w:rsidRPr="00594837" w:rsidRDefault="00602C17" w:rsidP="00602C17">
            <w:pPr>
              <w:jc w:val="center"/>
            </w:pPr>
            <w:r>
              <w:t>2</w:t>
            </w:r>
          </w:p>
        </w:tc>
      </w:tr>
      <w:tr w:rsidR="00602C17" w:rsidRPr="00EE25C5" w14:paraId="158E0D56" w14:textId="328B84E6" w:rsidTr="00602C17">
        <w:trPr>
          <w:trHeight w:val="269"/>
        </w:trPr>
        <w:tc>
          <w:tcPr>
            <w:tcW w:w="5575" w:type="dxa"/>
          </w:tcPr>
          <w:p w14:paraId="482EC88C" w14:textId="77777777" w:rsidR="00602C17" w:rsidRPr="00594837" w:rsidRDefault="00602C17" w:rsidP="00602C17">
            <w:pPr>
              <w:numPr>
                <w:ilvl w:val="0"/>
                <w:numId w:val="25"/>
              </w:numPr>
              <w:spacing w:after="0" w:line="240" w:lineRule="auto"/>
            </w:pPr>
            <w:r w:rsidRPr="00594837">
              <w:t xml:space="preserve">Uygun ilaç raftan alınır ve kartla karşılaştırılır. </w:t>
            </w:r>
          </w:p>
        </w:tc>
        <w:tc>
          <w:tcPr>
            <w:tcW w:w="990" w:type="dxa"/>
          </w:tcPr>
          <w:p w14:paraId="45D06FBC" w14:textId="4C51AAA9" w:rsidR="00602C17" w:rsidRPr="00594837" w:rsidRDefault="00602C17" w:rsidP="00602C17">
            <w:pPr>
              <w:jc w:val="center"/>
            </w:pPr>
            <w:r>
              <w:t>0</w:t>
            </w:r>
          </w:p>
        </w:tc>
        <w:tc>
          <w:tcPr>
            <w:tcW w:w="1260" w:type="dxa"/>
          </w:tcPr>
          <w:p w14:paraId="685B6712" w14:textId="740D0556" w:rsidR="00602C17" w:rsidRPr="00594837" w:rsidRDefault="00602C17" w:rsidP="00602C17">
            <w:pPr>
              <w:jc w:val="center"/>
            </w:pPr>
            <w:r>
              <w:t>1</w:t>
            </w:r>
          </w:p>
        </w:tc>
        <w:tc>
          <w:tcPr>
            <w:tcW w:w="1170" w:type="dxa"/>
          </w:tcPr>
          <w:p w14:paraId="2D7644CC" w14:textId="32929C52" w:rsidR="00602C17" w:rsidRPr="00594837" w:rsidRDefault="00602C17" w:rsidP="00602C17">
            <w:pPr>
              <w:jc w:val="center"/>
            </w:pPr>
            <w:r>
              <w:t>2</w:t>
            </w:r>
          </w:p>
        </w:tc>
      </w:tr>
      <w:tr w:rsidR="00602C17" w:rsidRPr="00EE25C5" w14:paraId="2279CB02" w14:textId="2D3A0666" w:rsidTr="00602C17">
        <w:trPr>
          <w:trHeight w:val="269"/>
        </w:trPr>
        <w:tc>
          <w:tcPr>
            <w:tcW w:w="5575" w:type="dxa"/>
          </w:tcPr>
          <w:p w14:paraId="05A25006" w14:textId="77777777" w:rsidR="00602C17" w:rsidRPr="00594837" w:rsidRDefault="00602C17" w:rsidP="00602C17">
            <w:pPr>
              <w:numPr>
                <w:ilvl w:val="0"/>
                <w:numId w:val="25"/>
              </w:numPr>
              <w:spacing w:after="0" w:line="240" w:lineRule="auto"/>
            </w:pPr>
            <w:r w:rsidRPr="00594837">
              <w:t xml:space="preserve">Sıvı ilaçların şişeleri etiketli tarafından tutularak ölçekli bir ilaç kadehi içine etiketsiz tarafından boşaltılır. </w:t>
            </w:r>
          </w:p>
        </w:tc>
        <w:tc>
          <w:tcPr>
            <w:tcW w:w="990" w:type="dxa"/>
          </w:tcPr>
          <w:p w14:paraId="3EE49700" w14:textId="3D83B4CE" w:rsidR="00602C17" w:rsidRPr="00594837" w:rsidRDefault="00602C17" w:rsidP="00602C17">
            <w:pPr>
              <w:ind w:left="360"/>
              <w:jc w:val="center"/>
            </w:pPr>
            <w:r>
              <w:t>0</w:t>
            </w:r>
          </w:p>
        </w:tc>
        <w:tc>
          <w:tcPr>
            <w:tcW w:w="1260" w:type="dxa"/>
          </w:tcPr>
          <w:p w14:paraId="6281A3E7" w14:textId="00BC1377" w:rsidR="00602C17" w:rsidRPr="00594837" w:rsidRDefault="00602C17" w:rsidP="00602C17">
            <w:pPr>
              <w:ind w:left="360"/>
              <w:jc w:val="center"/>
            </w:pPr>
            <w:r>
              <w:t>1</w:t>
            </w:r>
          </w:p>
        </w:tc>
        <w:tc>
          <w:tcPr>
            <w:tcW w:w="1170" w:type="dxa"/>
          </w:tcPr>
          <w:p w14:paraId="26144B0D" w14:textId="4A435A6D" w:rsidR="00602C17" w:rsidRPr="00594837" w:rsidRDefault="00602C17" w:rsidP="00602C17">
            <w:pPr>
              <w:ind w:left="360"/>
              <w:jc w:val="center"/>
            </w:pPr>
            <w:r>
              <w:t>2</w:t>
            </w:r>
          </w:p>
        </w:tc>
      </w:tr>
      <w:tr w:rsidR="00602C17" w:rsidRPr="00EE25C5" w14:paraId="67193331" w14:textId="738FFCF3" w:rsidTr="00602C17">
        <w:trPr>
          <w:trHeight w:val="269"/>
        </w:trPr>
        <w:tc>
          <w:tcPr>
            <w:tcW w:w="5575" w:type="dxa"/>
          </w:tcPr>
          <w:p w14:paraId="356DC965" w14:textId="77777777" w:rsidR="00602C17" w:rsidRPr="00594837" w:rsidRDefault="00602C17" w:rsidP="00602C17">
            <w:pPr>
              <w:numPr>
                <w:ilvl w:val="0"/>
                <w:numId w:val="25"/>
              </w:numPr>
              <w:spacing w:after="0" w:line="240" w:lineRule="auto"/>
            </w:pPr>
            <w:r w:rsidRPr="00594837">
              <w:t xml:space="preserve">Kadeh göz hizasında tutulur ve ilaç miktarını ayarlamak için başparmağın tırnağı, ilacın doldurulmak istendiği noktaya konur. İlaç şişesinin ağzı kâğıt mendille silinir ve kapağı kapatılır. </w:t>
            </w:r>
          </w:p>
        </w:tc>
        <w:tc>
          <w:tcPr>
            <w:tcW w:w="990" w:type="dxa"/>
          </w:tcPr>
          <w:p w14:paraId="4FD3EDF9" w14:textId="14F0E929" w:rsidR="00602C17" w:rsidRPr="00594837" w:rsidRDefault="00602C17" w:rsidP="00602C17">
            <w:pPr>
              <w:ind w:left="360"/>
              <w:jc w:val="center"/>
            </w:pPr>
            <w:r>
              <w:t>0</w:t>
            </w:r>
          </w:p>
        </w:tc>
        <w:tc>
          <w:tcPr>
            <w:tcW w:w="1260" w:type="dxa"/>
          </w:tcPr>
          <w:p w14:paraId="105D51D6" w14:textId="792D7580" w:rsidR="00602C17" w:rsidRPr="00594837" w:rsidRDefault="00602C17" w:rsidP="00602C17">
            <w:pPr>
              <w:ind w:left="360"/>
              <w:jc w:val="center"/>
            </w:pPr>
            <w:r>
              <w:t>1</w:t>
            </w:r>
          </w:p>
        </w:tc>
        <w:tc>
          <w:tcPr>
            <w:tcW w:w="1170" w:type="dxa"/>
          </w:tcPr>
          <w:p w14:paraId="75E7DE33" w14:textId="6001A4C3" w:rsidR="00602C17" w:rsidRPr="00594837" w:rsidRDefault="00602C17" w:rsidP="00602C17">
            <w:pPr>
              <w:ind w:left="360"/>
              <w:jc w:val="center"/>
            </w:pPr>
            <w:r>
              <w:t>2</w:t>
            </w:r>
          </w:p>
        </w:tc>
      </w:tr>
      <w:tr w:rsidR="00602C17" w:rsidRPr="00EE25C5" w14:paraId="6845C636" w14:textId="5B444855" w:rsidTr="00602C17">
        <w:trPr>
          <w:trHeight w:val="269"/>
        </w:trPr>
        <w:tc>
          <w:tcPr>
            <w:tcW w:w="5575" w:type="dxa"/>
          </w:tcPr>
          <w:p w14:paraId="4CCDBE55" w14:textId="77777777" w:rsidR="00602C17" w:rsidRPr="00594837" w:rsidRDefault="00602C17" w:rsidP="00602C17">
            <w:pPr>
              <w:numPr>
                <w:ilvl w:val="0"/>
                <w:numId w:val="25"/>
              </w:numPr>
              <w:spacing w:after="0" w:line="240" w:lineRule="auto"/>
            </w:pPr>
            <w:r w:rsidRPr="00594837">
              <w:t xml:space="preserve">İlaç kadehe konduktan sonra ilaç şişesi, kart ve hazırlanan ilaç tekrar kontrol edilir. </w:t>
            </w:r>
          </w:p>
        </w:tc>
        <w:tc>
          <w:tcPr>
            <w:tcW w:w="990" w:type="dxa"/>
          </w:tcPr>
          <w:p w14:paraId="0C0BB36D" w14:textId="3A1AB105" w:rsidR="00602C17" w:rsidRPr="00594837" w:rsidRDefault="00602C17" w:rsidP="00602C17">
            <w:pPr>
              <w:jc w:val="center"/>
            </w:pPr>
            <w:r>
              <w:t>0</w:t>
            </w:r>
          </w:p>
        </w:tc>
        <w:tc>
          <w:tcPr>
            <w:tcW w:w="1260" w:type="dxa"/>
          </w:tcPr>
          <w:p w14:paraId="37EF0955" w14:textId="2D05E10A" w:rsidR="00602C17" w:rsidRPr="00594837" w:rsidRDefault="00602C17" w:rsidP="00602C17">
            <w:pPr>
              <w:jc w:val="center"/>
            </w:pPr>
            <w:r>
              <w:t>1</w:t>
            </w:r>
          </w:p>
        </w:tc>
        <w:tc>
          <w:tcPr>
            <w:tcW w:w="1170" w:type="dxa"/>
          </w:tcPr>
          <w:p w14:paraId="6597BDD1" w14:textId="5596F667" w:rsidR="00602C17" w:rsidRPr="00594837" w:rsidRDefault="00602C17" w:rsidP="00602C17">
            <w:pPr>
              <w:jc w:val="center"/>
            </w:pPr>
            <w:r>
              <w:t>2</w:t>
            </w:r>
          </w:p>
        </w:tc>
      </w:tr>
      <w:tr w:rsidR="00602C17" w:rsidRPr="00EE25C5" w14:paraId="01724505" w14:textId="0959EC12" w:rsidTr="00602C17">
        <w:trPr>
          <w:trHeight w:val="269"/>
        </w:trPr>
        <w:tc>
          <w:tcPr>
            <w:tcW w:w="5575" w:type="dxa"/>
          </w:tcPr>
          <w:p w14:paraId="57D1F8A2" w14:textId="77777777" w:rsidR="00602C17" w:rsidRPr="00594837" w:rsidRDefault="00602C17" w:rsidP="00602C17">
            <w:pPr>
              <w:numPr>
                <w:ilvl w:val="0"/>
                <w:numId w:val="25"/>
              </w:numPr>
              <w:spacing w:after="0" w:line="240" w:lineRule="auto"/>
            </w:pPr>
            <w:r w:rsidRPr="00594837">
              <w:t xml:space="preserve">Bir hastanın tüm ilaçları hazırlandığında, ilaç şişeleri tekrar kontrol edilerek yerine kaldırılır. </w:t>
            </w:r>
          </w:p>
        </w:tc>
        <w:tc>
          <w:tcPr>
            <w:tcW w:w="990" w:type="dxa"/>
          </w:tcPr>
          <w:p w14:paraId="2D3C31B9" w14:textId="1B77A8FC" w:rsidR="00602C17" w:rsidRPr="00594837" w:rsidRDefault="00602C17" w:rsidP="00602C17">
            <w:pPr>
              <w:jc w:val="center"/>
            </w:pPr>
            <w:r>
              <w:t>0</w:t>
            </w:r>
          </w:p>
        </w:tc>
        <w:tc>
          <w:tcPr>
            <w:tcW w:w="1260" w:type="dxa"/>
          </w:tcPr>
          <w:p w14:paraId="794C5BFF" w14:textId="589A7DAC" w:rsidR="00602C17" w:rsidRPr="00594837" w:rsidRDefault="00602C17" w:rsidP="00602C17">
            <w:pPr>
              <w:jc w:val="center"/>
            </w:pPr>
            <w:r>
              <w:t>1</w:t>
            </w:r>
          </w:p>
        </w:tc>
        <w:tc>
          <w:tcPr>
            <w:tcW w:w="1170" w:type="dxa"/>
          </w:tcPr>
          <w:p w14:paraId="59C22CA7" w14:textId="39D41D2E" w:rsidR="00602C17" w:rsidRPr="00594837" w:rsidRDefault="00602C17" w:rsidP="00602C17">
            <w:pPr>
              <w:jc w:val="center"/>
            </w:pPr>
            <w:r>
              <w:t>2</w:t>
            </w:r>
          </w:p>
        </w:tc>
      </w:tr>
      <w:tr w:rsidR="00602C17" w:rsidRPr="00EE25C5" w14:paraId="4FE8CF5A" w14:textId="0937F2C4" w:rsidTr="00602C17">
        <w:trPr>
          <w:trHeight w:val="269"/>
        </w:trPr>
        <w:tc>
          <w:tcPr>
            <w:tcW w:w="5575" w:type="dxa"/>
          </w:tcPr>
          <w:p w14:paraId="17CE7C34" w14:textId="77777777" w:rsidR="00602C17" w:rsidRPr="00594837" w:rsidRDefault="00602C17" w:rsidP="00602C17">
            <w:pPr>
              <w:numPr>
                <w:ilvl w:val="0"/>
                <w:numId w:val="25"/>
              </w:numPr>
              <w:spacing w:after="0" w:line="240" w:lineRule="auto"/>
            </w:pPr>
            <w:r w:rsidRPr="00594837">
              <w:t xml:space="preserve">İlaç tepsisi hastanın yatağının başına dikkatlice taşınır ve tepsi daima gözaltında bulundurulur. </w:t>
            </w:r>
          </w:p>
        </w:tc>
        <w:tc>
          <w:tcPr>
            <w:tcW w:w="990" w:type="dxa"/>
          </w:tcPr>
          <w:p w14:paraId="677F90E2" w14:textId="1970448E" w:rsidR="00602C17" w:rsidRPr="00594837" w:rsidRDefault="00602C17" w:rsidP="00602C17">
            <w:pPr>
              <w:jc w:val="center"/>
            </w:pPr>
            <w:r>
              <w:t>0</w:t>
            </w:r>
          </w:p>
        </w:tc>
        <w:tc>
          <w:tcPr>
            <w:tcW w:w="1260" w:type="dxa"/>
          </w:tcPr>
          <w:p w14:paraId="23E62A13" w14:textId="0302C312" w:rsidR="00602C17" w:rsidRPr="00594837" w:rsidRDefault="00602C17" w:rsidP="00602C17">
            <w:pPr>
              <w:jc w:val="center"/>
            </w:pPr>
            <w:r>
              <w:t>1</w:t>
            </w:r>
          </w:p>
        </w:tc>
        <w:tc>
          <w:tcPr>
            <w:tcW w:w="1170" w:type="dxa"/>
          </w:tcPr>
          <w:p w14:paraId="4268F27D" w14:textId="1C0247F5" w:rsidR="00602C17" w:rsidRPr="00594837" w:rsidRDefault="00602C17" w:rsidP="00602C17">
            <w:pPr>
              <w:jc w:val="center"/>
            </w:pPr>
            <w:r>
              <w:t>2</w:t>
            </w:r>
          </w:p>
        </w:tc>
      </w:tr>
      <w:tr w:rsidR="00602C17" w:rsidRPr="00EE25C5" w14:paraId="7338C2C2" w14:textId="4F2B8278" w:rsidTr="00602C17">
        <w:trPr>
          <w:trHeight w:val="269"/>
        </w:trPr>
        <w:tc>
          <w:tcPr>
            <w:tcW w:w="5575" w:type="dxa"/>
          </w:tcPr>
          <w:p w14:paraId="31678F3B" w14:textId="77777777" w:rsidR="00602C17" w:rsidRPr="00594837" w:rsidRDefault="00602C17" w:rsidP="00602C17">
            <w:pPr>
              <w:numPr>
                <w:ilvl w:val="0"/>
                <w:numId w:val="25"/>
              </w:numPr>
              <w:spacing w:after="0" w:line="240" w:lineRule="auto"/>
            </w:pPr>
            <w:r w:rsidRPr="00594837">
              <w:t>İlacı vermeden önce doğru hasta belirlenir.</w:t>
            </w:r>
          </w:p>
        </w:tc>
        <w:tc>
          <w:tcPr>
            <w:tcW w:w="990" w:type="dxa"/>
          </w:tcPr>
          <w:p w14:paraId="6CEE949C" w14:textId="1E8F4140" w:rsidR="00602C17" w:rsidRPr="00594837" w:rsidRDefault="00602C17" w:rsidP="00602C17">
            <w:pPr>
              <w:jc w:val="center"/>
            </w:pPr>
            <w:r>
              <w:t>0</w:t>
            </w:r>
          </w:p>
        </w:tc>
        <w:tc>
          <w:tcPr>
            <w:tcW w:w="1260" w:type="dxa"/>
          </w:tcPr>
          <w:p w14:paraId="17C81E22" w14:textId="78C6E40D" w:rsidR="00602C17" w:rsidRPr="00594837" w:rsidRDefault="00602C17" w:rsidP="00602C17">
            <w:pPr>
              <w:jc w:val="center"/>
            </w:pPr>
            <w:r>
              <w:t>1</w:t>
            </w:r>
          </w:p>
        </w:tc>
        <w:tc>
          <w:tcPr>
            <w:tcW w:w="1170" w:type="dxa"/>
          </w:tcPr>
          <w:p w14:paraId="5339265C" w14:textId="0127C295" w:rsidR="00602C17" w:rsidRPr="00594837" w:rsidRDefault="00602C17" w:rsidP="00602C17">
            <w:pPr>
              <w:jc w:val="center"/>
            </w:pPr>
            <w:r>
              <w:t>2</w:t>
            </w:r>
          </w:p>
        </w:tc>
      </w:tr>
      <w:tr w:rsidR="00602C17" w:rsidRPr="00EE25C5" w14:paraId="5FA7EA2B" w14:textId="52817F6C" w:rsidTr="00602C17">
        <w:trPr>
          <w:trHeight w:val="269"/>
        </w:trPr>
        <w:tc>
          <w:tcPr>
            <w:tcW w:w="5575" w:type="dxa"/>
          </w:tcPr>
          <w:p w14:paraId="63948675" w14:textId="77777777" w:rsidR="00602C17" w:rsidRPr="00594837" w:rsidRDefault="00602C17" w:rsidP="00602C17">
            <w:pPr>
              <w:numPr>
                <w:ilvl w:val="0"/>
                <w:numId w:val="25"/>
              </w:numPr>
              <w:spacing w:after="0" w:line="240" w:lineRule="auto"/>
            </w:pPr>
            <w:r w:rsidRPr="00594837">
              <w:t>Hastaya her bir ilacın veriliş amacı ve etkisi açıklanır</w:t>
            </w:r>
          </w:p>
        </w:tc>
        <w:tc>
          <w:tcPr>
            <w:tcW w:w="990" w:type="dxa"/>
          </w:tcPr>
          <w:p w14:paraId="53F72B9E" w14:textId="6D608B58" w:rsidR="00602C17" w:rsidRPr="00594837" w:rsidRDefault="00602C17" w:rsidP="00602C17">
            <w:pPr>
              <w:jc w:val="center"/>
            </w:pPr>
            <w:r>
              <w:t>0</w:t>
            </w:r>
          </w:p>
        </w:tc>
        <w:tc>
          <w:tcPr>
            <w:tcW w:w="1260" w:type="dxa"/>
          </w:tcPr>
          <w:p w14:paraId="4C512291" w14:textId="2BCE982C" w:rsidR="00602C17" w:rsidRPr="00594837" w:rsidRDefault="00602C17" w:rsidP="00602C17">
            <w:pPr>
              <w:jc w:val="center"/>
            </w:pPr>
            <w:r>
              <w:t>1</w:t>
            </w:r>
          </w:p>
        </w:tc>
        <w:tc>
          <w:tcPr>
            <w:tcW w:w="1170" w:type="dxa"/>
          </w:tcPr>
          <w:p w14:paraId="4D023092" w14:textId="2FB08FE6" w:rsidR="00602C17" w:rsidRPr="00594837" w:rsidRDefault="00602C17" w:rsidP="00602C17">
            <w:pPr>
              <w:jc w:val="center"/>
            </w:pPr>
            <w:r>
              <w:t>2</w:t>
            </w:r>
          </w:p>
        </w:tc>
      </w:tr>
      <w:tr w:rsidR="00602C17" w:rsidRPr="00EE25C5" w14:paraId="3B745936" w14:textId="680E1ED0" w:rsidTr="00602C17">
        <w:trPr>
          <w:trHeight w:val="284"/>
        </w:trPr>
        <w:tc>
          <w:tcPr>
            <w:tcW w:w="5575" w:type="dxa"/>
          </w:tcPr>
          <w:p w14:paraId="47CF5720" w14:textId="77777777" w:rsidR="00602C17" w:rsidRPr="00594837" w:rsidRDefault="00602C17" w:rsidP="00602C17">
            <w:pPr>
              <w:numPr>
                <w:ilvl w:val="0"/>
                <w:numId w:val="25"/>
              </w:numPr>
              <w:spacing w:after="0" w:line="240" w:lineRule="auto"/>
            </w:pPr>
            <w:r w:rsidRPr="00594837">
              <w:t>Hastanın doğrulmasına ya da yan tarafa dönmesine yardım edilir</w:t>
            </w:r>
          </w:p>
        </w:tc>
        <w:tc>
          <w:tcPr>
            <w:tcW w:w="990" w:type="dxa"/>
          </w:tcPr>
          <w:p w14:paraId="784E48DA" w14:textId="238D4213" w:rsidR="00602C17" w:rsidRPr="00594837" w:rsidRDefault="00602C17" w:rsidP="00602C17">
            <w:pPr>
              <w:jc w:val="center"/>
            </w:pPr>
            <w:r>
              <w:t>0</w:t>
            </w:r>
          </w:p>
        </w:tc>
        <w:tc>
          <w:tcPr>
            <w:tcW w:w="1260" w:type="dxa"/>
          </w:tcPr>
          <w:p w14:paraId="6E4DD86A" w14:textId="7D2C8C5E" w:rsidR="00602C17" w:rsidRPr="00594837" w:rsidRDefault="00602C17" w:rsidP="00602C17">
            <w:pPr>
              <w:jc w:val="center"/>
            </w:pPr>
            <w:r>
              <w:t>1</w:t>
            </w:r>
          </w:p>
        </w:tc>
        <w:tc>
          <w:tcPr>
            <w:tcW w:w="1170" w:type="dxa"/>
          </w:tcPr>
          <w:p w14:paraId="00C1003C" w14:textId="3111FE91" w:rsidR="00602C17" w:rsidRPr="00594837" w:rsidRDefault="00602C17" w:rsidP="00602C17">
            <w:pPr>
              <w:jc w:val="center"/>
            </w:pPr>
            <w:r>
              <w:t>2</w:t>
            </w:r>
          </w:p>
        </w:tc>
      </w:tr>
      <w:tr w:rsidR="00602C17" w:rsidRPr="00EE25C5" w14:paraId="3B52D3D9" w14:textId="0732BC24" w:rsidTr="00602C17">
        <w:trPr>
          <w:trHeight w:val="269"/>
        </w:trPr>
        <w:tc>
          <w:tcPr>
            <w:tcW w:w="5575" w:type="dxa"/>
          </w:tcPr>
          <w:p w14:paraId="798F4C73" w14:textId="77777777" w:rsidR="00602C17" w:rsidRPr="00594837" w:rsidRDefault="00602C17" w:rsidP="00602C17">
            <w:pPr>
              <w:numPr>
                <w:ilvl w:val="0"/>
                <w:numId w:val="25"/>
              </w:numPr>
              <w:spacing w:after="0" w:line="240" w:lineRule="auto"/>
            </w:pPr>
            <w:r w:rsidRPr="00594837">
              <w:t>Hastaya ilacı eline mi almak istediği yoksa kadehten mi içmek istediği, tek tek yahut hepsini birden mi yutmak istediği sorulur bu katılım ilaçlarını almak için hastayı cesaretlendirir.</w:t>
            </w:r>
          </w:p>
        </w:tc>
        <w:tc>
          <w:tcPr>
            <w:tcW w:w="990" w:type="dxa"/>
          </w:tcPr>
          <w:p w14:paraId="0974BDD5" w14:textId="1A5FC371" w:rsidR="00602C17" w:rsidRPr="00594837" w:rsidRDefault="00602C17" w:rsidP="00602C17">
            <w:pPr>
              <w:jc w:val="center"/>
            </w:pPr>
            <w:r>
              <w:t>0</w:t>
            </w:r>
          </w:p>
        </w:tc>
        <w:tc>
          <w:tcPr>
            <w:tcW w:w="1260" w:type="dxa"/>
          </w:tcPr>
          <w:p w14:paraId="5EA35723" w14:textId="66D97375" w:rsidR="00602C17" w:rsidRPr="00594837" w:rsidRDefault="00602C17" w:rsidP="00602C17">
            <w:pPr>
              <w:jc w:val="center"/>
            </w:pPr>
            <w:r>
              <w:t>1</w:t>
            </w:r>
          </w:p>
        </w:tc>
        <w:tc>
          <w:tcPr>
            <w:tcW w:w="1170" w:type="dxa"/>
          </w:tcPr>
          <w:p w14:paraId="4068695A" w14:textId="3F2F2C31" w:rsidR="00602C17" w:rsidRPr="00594837" w:rsidRDefault="00602C17" w:rsidP="00602C17">
            <w:pPr>
              <w:jc w:val="center"/>
            </w:pPr>
            <w:r>
              <w:t>2</w:t>
            </w:r>
          </w:p>
        </w:tc>
      </w:tr>
      <w:tr w:rsidR="00602C17" w:rsidRPr="00EE25C5" w14:paraId="06A19FAB" w14:textId="009E707D" w:rsidTr="00602C17">
        <w:trPr>
          <w:trHeight w:val="269"/>
        </w:trPr>
        <w:tc>
          <w:tcPr>
            <w:tcW w:w="5575" w:type="dxa"/>
          </w:tcPr>
          <w:p w14:paraId="73960884" w14:textId="77777777" w:rsidR="00602C17" w:rsidRPr="00594837" w:rsidRDefault="00602C17" w:rsidP="00602C17">
            <w:pPr>
              <w:numPr>
                <w:ilvl w:val="0"/>
                <w:numId w:val="25"/>
              </w:numPr>
              <w:spacing w:after="0" w:line="240" w:lineRule="auto"/>
            </w:pPr>
            <w:r w:rsidRPr="00594837">
              <w:t xml:space="preserve">Katı ya da bazı sıvı ilaçları alırken hastaya su ya da uygun bir sıvı verilir. </w:t>
            </w:r>
          </w:p>
        </w:tc>
        <w:tc>
          <w:tcPr>
            <w:tcW w:w="990" w:type="dxa"/>
          </w:tcPr>
          <w:p w14:paraId="5DD1A43E" w14:textId="0FBF21BB" w:rsidR="00602C17" w:rsidRPr="00594837" w:rsidRDefault="00602C17" w:rsidP="00602C17">
            <w:pPr>
              <w:jc w:val="center"/>
            </w:pPr>
            <w:r>
              <w:t>0</w:t>
            </w:r>
          </w:p>
        </w:tc>
        <w:tc>
          <w:tcPr>
            <w:tcW w:w="1260" w:type="dxa"/>
          </w:tcPr>
          <w:p w14:paraId="4E96B4C4" w14:textId="327DB2D0" w:rsidR="00602C17" w:rsidRPr="00594837" w:rsidRDefault="00602C17" w:rsidP="00602C17">
            <w:pPr>
              <w:jc w:val="center"/>
            </w:pPr>
            <w:r>
              <w:t>1</w:t>
            </w:r>
          </w:p>
        </w:tc>
        <w:tc>
          <w:tcPr>
            <w:tcW w:w="1170" w:type="dxa"/>
          </w:tcPr>
          <w:p w14:paraId="594E0B7A" w14:textId="1B41B207" w:rsidR="00602C17" w:rsidRPr="00594837" w:rsidRDefault="00602C17" w:rsidP="00602C17">
            <w:pPr>
              <w:jc w:val="center"/>
            </w:pPr>
            <w:r>
              <w:t>2</w:t>
            </w:r>
          </w:p>
        </w:tc>
      </w:tr>
      <w:tr w:rsidR="00602C17" w:rsidRPr="00EE25C5" w14:paraId="27526F0F" w14:textId="221B3DA3" w:rsidTr="00602C17">
        <w:trPr>
          <w:trHeight w:val="269"/>
        </w:trPr>
        <w:tc>
          <w:tcPr>
            <w:tcW w:w="5575" w:type="dxa"/>
          </w:tcPr>
          <w:p w14:paraId="01771C25" w14:textId="77777777" w:rsidR="00602C17" w:rsidRPr="00594837" w:rsidRDefault="00602C17" w:rsidP="00602C17">
            <w:pPr>
              <w:numPr>
                <w:ilvl w:val="0"/>
                <w:numId w:val="25"/>
              </w:numPr>
              <w:spacing w:after="0" w:line="240" w:lineRule="auto"/>
            </w:pPr>
            <w:r w:rsidRPr="00594837">
              <w:t xml:space="preserve">Hasta ilaçlarını yutana kadar yanında kalınır ve gözlenir. </w:t>
            </w:r>
          </w:p>
        </w:tc>
        <w:tc>
          <w:tcPr>
            <w:tcW w:w="990" w:type="dxa"/>
          </w:tcPr>
          <w:p w14:paraId="517F73AF" w14:textId="42576F90" w:rsidR="00602C17" w:rsidRPr="00594837" w:rsidRDefault="00602C17" w:rsidP="00602C17">
            <w:pPr>
              <w:jc w:val="center"/>
            </w:pPr>
            <w:r>
              <w:t>0</w:t>
            </w:r>
          </w:p>
        </w:tc>
        <w:tc>
          <w:tcPr>
            <w:tcW w:w="1260" w:type="dxa"/>
          </w:tcPr>
          <w:p w14:paraId="2185DBEA" w14:textId="2F5FC9EB" w:rsidR="00602C17" w:rsidRPr="00594837" w:rsidRDefault="00602C17" w:rsidP="00602C17">
            <w:pPr>
              <w:jc w:val="center"/>
            </w:pPr>
            <w:r>
              <w:t>1</w:t>
            </w:r>
          </w:p>
        </w:tc>
        <w:tc>
          <w:tcPr>
            <w:tcW w:w="1170" w:type="dxa"/>
          </w:tcPr>
          <w:p w14:paraId="0A184DE4" w14:textId="08D217B6" w:rsidR="00602C17" w:rsidRPr="00594837" w:rsidRDefault="00602C17" w:rsidP="00602C17">
            <w:pPr>
              <w:jc w:val="center"/>
            </w:pPr>
            <w:r>
              <w:t>2</w:t>
            </w:r>
          </w:p>
        </w:tc>
      </w:tr>
      <w:tr w:rsidR="00602C17" w:rsidRPr="00EE25C5" w14:paraId="2ED6F2B9" w14:textId="6170D5BB" w:rsidTr="00602C17">
        <w:trPr>
          <w:trHeight w:val="269"/>
        </w:trPr>
        <w:tc>
          <w:tcPr>
            <w:tcW w:w="5575" w:type="dxa"/>
          </w:tcPr>
          <w:p w14:paraId="207B5E21" w14:textId="77777777" w:rsidR="00602C17" w:rsidRPr="00594837" w:rsidRDefault="00602C17" w:rsidP="00602C17">
            <w:pPr>
              <w:numPr>
                <w:ilvl w:val="0"/>
                <w:numId w:val="25"/>
              </w:numPr>
              <w:spacing w:after="0" w:line="240" w:lineRule="auto"/>
            </w:pPr>
            <w:r w:rsidRPr="00594837">
              <w:t xml:space="preserve">Hasta ilacı yutmadıkça aldı diye kayıt konmaz. </w:t>
            </w:r>
          </w:p>
        </w:tc>
        <w:tc>
          <w:tcPr>
            <w:tcW w:w="990" w:type="dxa"/>
          </w:tcPr>
          <w:p w14:paraId="37D6DD00" w14:textId="7EE464B3" w:rsidR="00602C17" w:rsidRPr="00594837" w:rsidRDefault="00602C17" w:rsidP="00602C17">
            <w:pPr>
              <w:jc w:val="center"/>
            </w:pPr>
            <w:r>
              <w:t>0</w:t>
            </w:r>
          </w:p>
        </w:tc>
        <w:tc>
          <w:tcPr>
            <w:tcW w:w="1260" w:type="dxa"/>
          </w:tcPr>
          <w:p w14:paraId="48E907A4" w14:textId="1AF82117" w:rsidR="00602C17" w:rsidRPr="00594837" w:rsidRDefault="00602C17" w:rsidP="00602C17">
            <w:pPr>
              <w:jc w:val="center"/>
            </w:pPr>
            <w:r>
              <w:t>1</w:t>
            </w:r>
          </w:p>
        </w:tc>
        <w:tc>
          <w:tcPr>
            <w:tcW w:w="1170" w:type="dxa"/>
          </w:tcPr>
          <w:p w14:paraId="40C43FB9" w14:textId="3C1A1EC9" w:rsidR="00602C17" w:rsidRPr="00594837" w:rsidRDefault="00602C17" w:rsidP="00602C17">
            <w:pPr>
              <w:jc w:val="center"/>
            </w:pPr>
            <w:r>
              <w:t>2</w:t>
            </w:r>
          </w:p>
        </w:tc>
      </w:tr>
      <w:tr w:rsidR="00602C17" w:rsidRPr="00EE25C5" w14:paraId="1E2CA740" w14:textId="43CD7F6A" w:rsidTr="00602C17">
        <w:trPr>
          <w:trHeight w:val="269"/>
        </w:trPr>
        <w:tc>
          <w:tcPr>
            <w:tcW w:w="5575" w:type="dxa"/>
          </w:tcPr>
          <w:p w14:paraId="072A7C60" w14:textId="77777777" w:rsidR="00602C17" w:rsidRPr="00594837" w:rsidRDefault="00602C17" w:rsidP="00602C17">
            <w:pPr>
              <w:numPr>
                <w:ilvl w:val="0"/>
                <w:numId w:val="25"/>
              </w:numPr>
              <w:spacing w:after="0" w:line="240" w:lineRule="auto"/>
            </w:pPr>
            <w:r w:rsidRPr="00594837">
              <w:lastRenderedPageBreak/>
              <w:t>İlaç kartları yeniden kart kutusuna yerleştirilir. Atılacak gereçler atılır, temizlenecek olanlar temizlenir.</w:t>
            </w:r>
          </w:p>
        </w:tc>
        <w:tc>
          <w:tcPr>
            <w:tcW w:w="990" w:type="dxa"/>
          </w:tcPr>
          <w:p w14:paraId="7BFCDE47" w14:textId="511BDE09" w:rsidR="00602C17" w:rsidRPr="00594837" w:rsidRDefault="00602C17" w:rsidP="00602C17">
            <w:pPr>
              <w:jc w:val="center"/>
            </w:pPr>
            <w:r>
              <w:t>0</w:t>
            </w:r>
          </w:p>
        </w:tc>
        <w:tc>
          <w:tcPr>
            <w:tcW w:w="1260" w:type="dxa"/>
          </w:tcPr>
          <w:p w14:paraId="2EE83B03" w14:textId="3521D104" w:rsidR="00602C17" w:rsidRDefault="00602C17" w:rsidP="00602C17">
            <w:pPr>
              <w:jc w:val="center"/>
            </w:pPr>
            <w:r>
              <w:t>1</w:t>
            </w:r>
          </w:p>
        </w:tc>
        <w:tc>
          <w:tcPr>
            <w:tcW w:w="1170" w:type="dxa"/>
          </w:tcPr>
          <w:p w14:paraId="3D9DCBDE" w14:textId="6D5C66CF" w:rsidR="00602C17" w:rsidRDefault="00602C17" w:rsidP="00602C17">
            <w:pPr>
              <w:jc w:val="center"/>
            </w:pPr>
            <w:r>
              <w:t>2</w:t>
            </w:r>
          </w:p>
        </w:tc>
      </w:tr>
      <w:tr w:rsidR="00602C17" w:rsidRPr="00EE25C5" w14:paraId="61CE4C28" w14:textId="69A2CCA0" w:rsidTr="00602C17">
        <w:trPr>
          <w:trHeight w:val="269"/>
        </w:trPr>
        <w:tc>
          <w:tcPr>
            <w:tcW w:w="5575" w:type="dxa"/>
          </w:tcPr>
          <w:p w14:paraId="32190ED4" w14:textId="77777777" w:rsidR="00602C17" w:rsidRPr="00594837" w:rsidRDefault="00602C17" w:rsidP="00602C17">
            <w:pPr>
              <w:numPr>
                <w:ilvl w:val="0"/>
                <w:numId w:val="25"/>
              </w:numPr>
              <w:spacing w:after="0" w:line="240" w:lineRule="auto"/>
            </w:pPr>
            <w:r w:rsidRPr="00594837">
              <w:t>İlaca karşı yanıtını değerlendirmek için ilacı verdikten 30 dk içinde hasta kontrol edilir</w:t>
            </w:r>
          </w:p>
        </w:tc>
        <w:tc>
          <w:tcPr>
            <w:tcW w:w="990" w:type="dxa"/>
          </w:tcPr>
          <w:p w14:paraId="065AA6EC" w14:textId="0CE103AC" w:rsidR="00602C17" w:rsidRPr="00594837" w:rsidRDefault="00602C17" w:rsidP="00602C17">
            <w:pPr>
              <w:jc w:val="center"/>
            </w:pPr>
            <w:r>
              <w:t>0</w:t>
            </w:r>
          </w:p>
        </w:tc>
        <w:tc>
          <w:tcPr>
            <w:tcW w:w="1260" w:type="dxa"/>
          </w:tcPr>
          <w:p w14:paraId="5EC25F49" w14:textId="2F568353" w:rsidR="00602C17" w:rsidRPr="00594837" w:rsidRDefault="00602C17" w:rsidP="00602C17">
            <w:pPr>
              <w:jc w:val="center"/>
            </w:pPr>
            <w:r>
              <w:t>1</w:t>
            </w:r>
          </w:p>
        </w:tc>
        <w:tc>
          <w:tcPr>
            <w:tcW w:w="1170" w:type="dxa"/>
          </w:tcPr>
          <w:p w14:paraId="2591132F" w14:textId="24F8D694" w:rsidR="00602C17" w:rsidRPr="00594837" w:rsidRDefault="00602C17" w:rsidP="00602C17">
            <w:pPr>
              <w:jc w:val="center"/>
            </w:pPr>
            <w:r>
              <w:t>2</w:t>
            </w:r>
          </w:p>
        </w:tc>
      </w:tr>
    </w:tbl>
    <w:p w14:paraId="424C962A" w14:textId="77777777" w:rsidR="004E4365" w:rsidRDefault="004E4365" w:rsidP="004E4365">
      <w:pPr>
        <w:rPr>
          <w:rFonts w:ascii="Myriad Pro" w:hAnsi="Myriad Pro"/>
          <w:sz w:val="20"/>
          <w:szCs w:val="20"/>
        </w:rPr>
      </w:pPr>
    </w:p>
    <w:p w14:paraId="42C11B2F" w14:textId="77777777" w:rsidR="004E4365" w:rsidRDefault="004E4365" w:rsidP="004E4365">
      <w:pPr>
        <w:rPr>
          <w:rFonts w:ascii="Myriad Pro" w:hAnsi="Myriad Pro"/>
          <w:sz w:val="20"/>
          <w:szCs w:val="20"/>
        </w:rPr>
      </w:pPr>
    </w:p>
    <w:p w14:paraId="2759B96C" w14:textId="77777777" w:rsidR="00602C17" w:rsidRDefault="00602C17" w:rsidP="004E4365">
      <w:pPr>
        <w:rPr>
          <w:rFonts w:ascii="Myriad Pro" w:hAnsi="Myriad Pro"/>
          <w:sz w:val="20"/>
          <w:szCs w:val="20"/>
        </w:rPr>
      </w:pPr>
    </w:p>
    <w:p w14:paraId="65A51A93" w14:textId="77777777" w:rsidR="00602C17" w:rsidRDefault="00602C17" w:rsidP="004E4365">
      <w:pPr>
        <w:rPr>
          <w:rFonts w:ascii="Myriad Pro" w:hAnsi="Myriad Pro"/>
          <w:sz w:val="20"/>
          <w:szCs w:val="20"/>
        </w:rPr>
      </w:pPr>
    </w:p>
    <w:p w14:paraId="053CAE86" w14:textId="77777777" w:rsidR="004E4365" w:rsidRDefault="004E4365" w:rsidP="004E4365">
      <w:pPr>
        <w:rPr>
          <w:rFonts w:ascii="Myriad Pro" w:hAnsi="Myriad Pro"/>
          <w:sz w:val="20"/>
          <w:szCs w:val="20"/>
        </w:rPr>
      </w:pPr>
    </w:p>
    <w:p w14:paraId="0D19C97A" w14:textId="65F135F5" w:rsidR="004E4365" w:rsidRDefault="004E4365" w:rsidP="00602C17">
      <w:pPr>
        <w:jc w:val="center"/>
        <w:rPr>
          <w:rFonts w:ascii="Myriad Pro" w:hAnsi="Myriad Pro"/>
          <w:sz w:val="20"/>
          <w:szCs w:val="20"/>
        </w:rPr>
      </w:pPr>
      <w:r>
        <w:rPr>
          <w:b/>
        </w:rPr>
        <w:t xml:space="preserve">4. </w:t>
      </w:r>
      <w:r w:rsidRPr="00594837">
        <w:rPr>
          <w:b/>
        </w:rPr>
        <w:t>IV YOLLA İLAÇ UYGULAMA BASAMAKLARI</w:t>
      </w:r>
    </w:p>
    <w:tbl>
      <w:tblPr>
        <w:tblW w:w="933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7"/>
        <w:gridCol w:w="1080"/>
        <w:gridCol w:w="990"/>
        <w:gridCol w:w="1527"/>
      </w:tblGrid>
      <w:tr w:rsidR="00602C17" w:rsidRPr="00EE25C5" w14:paraId="53AAAEFA" w14:textId="77777777" w:rsidTr="002208D5">
        <w:tc>
          <w:tcPr>
            <w:tcW w:w="5737" w:type="dxa"/>
          </w:tcPr>
          <w:p w14:paraId="31530093" w14:textId="77777777" w:rsidR="00602C17" w:rsidRPr="00F91A26" w:rsidRDefault="00602C17" w:rsidP="00602C17">
            <w:pPr>
              <w:ind w:left="360"/>
              <w:jc w:val="center"/>
              <w:rPr>
                <w:b/>
              </w:rPr>
            </w:pPr>
            <w:r w:rsidRPr="00F91A26">
              <w:rPr>
                <w:b/>
              </w:rPr>
              <w:t xml:space="preserve">Uygulama Basamakları </w:t>
            </w:r>
          </w:p>
        </w:tc>
        <w:tc>
          <w:tcPr>
            <w:tcW w:w="1080" w:type="dxa"/>
          </w:tcPr>
          <w:p w14:paraId="5849C42B" w14:textId="197630F5" w:rsidR="00602C17" w:rsidRPr="00F91A26" w:rsidRDefault="00602C17" w:rsidP="002208D5">
            <w:pPr>
              <w:jc w:val="center"/>
              <w:rPr>
                <w:b/>
              </w:rPr>
            </w:pPr>
            <w:r>
              <w:rPr>
                <w:rFonts w:ascii="Times New Roman" w:eastAsia="Times New Roman" w:hAnsi="Times New Roman" w:cs="Times New Roman"/>
                <w:b/>
                <w:spacing w:val="-2"/>
              </w:rPr>
              <w:t>Yetersiz</w:t>
            </w:r>
          </w:p>
        </w:tc>
        <w:tc>
          <w:tcPr>
            <w:tcW w:w="990" w:type="dxa"/>
          </w:tcPr>
          <w:p w14:paraId="6640F381" w14:textId="77777777" w:rsidR="00602C17" w:rsidRDefault="00602C17" w:rsidP="002208D5">
            <w:pPr>
              <w:spacing w:before="1" w:after="0" w:line="240" w:lineRule="auto"/>
              <w:ind w:left="104"/>
              <w:jc w:val="center"/>
              <w:rPr>
                <w:rFonts w:ascii="Times New Roman" w:eastAsia="Times New Roman" w:hAnsi="Times New Roman" w:cs="Times New Roman"/>
                <w:b/>
              </w:rPr>
            </w:pPr>
            <w:r>
              <w:rPr>
                <w:rFonts w:ascii="Times New Roman" w:eastAsia="Times New Roman" w:hAnsi="Times New Roman" w:cs="Times New Roman"/>
                <w:b/>
                <w:spacing w:val="-2"/>
              </w:rPr>
              <w:t>Kısmen</w:t>
            </w:r>
          </w:p>
          <w:p w14:paraId="757655F7" w14:textId="64CA8729" w:rsidR="00602C17" w:rsidRPr="00F91A26" w:rsidRDefault="00602C17" w:rsidP="002208D5">
            <w:pPr>
              <w:jc w:val="center"/>
              <w:rPr>
                <w:b/>
              </w:rPr>
            </w:pPr>
            <w:r>
              <w:rPr>
                <w:rFonts w:ascii="Times New Roman" w:eastAsia="Times New Roman" w:hAnsi="Times New Roman" w:cs="Times New Roman"/>
                <w:b/>
                <w:spacing w:val="-2"/>
              </w:rPr>
              <w:t>Yeterli</w:t>
            </w:r>
          </w:p>
        </w:tc>
        <w:tc>
          <w:tcPr>
            <w:tcW w:w="1527" w:type="dxa"/>
          </w:tcPr>
          <w:p w14:paraId="20F78B60" w14:textId="48B00DEE" w:rsidR="00602C17" w:rsidRPr="00F91A26" w:rsidRDefault="00602C17" w:rsidP="002208D5">
            <w:pPr>
              <w:jc w:val="center"/>
              <w:rPr>
                <w:b/>
              </w:rPr>
            </w:pPr>
            <w:r>
              <w:rPr>
                <w:rFonts w:ascii="Times New Roman" w:eastAsia="Times New Roman" w:hAnsi="Times New Roman" w:cs="Times New Roman"/>
                <w:b/>
                <w:spacing w:val="-2"/>
              </w:rPr>
              <w:t>Yeterli</w:t>
            </w:r>
          </w:p>
        </w:tc>
      </w:tr>
      <w:tr w:rsidR="00602C17" w:rsidRPr="00EE25C5" w14:paraId="33CF2B86" w14:textId="77777777" w:rsidTr="002208D5">
        <w:tc>
          <w:tcPr>
            <w:tcW w:w="5737" w:type="dxa"/>
          </w:tcPr>
          <w:p w14:paraId="56078323" w14:textId="77777777" w:rsidR="00602C17" w:rsidRPr="00594837" w:rsidRDefault="00602C17" w:rsidP="004E4365">
            <w:pPr>
              <w:numPr>
                <w:ilvl w:val="0"/>
                <w:numId w:val="29"/>
              </w:numPr>
              <w:tabs>
                <w:tab w:val="left" w:pos="426"/>
              </w:tabs>
              <w:spacing w:after="120" w:line="240" w:lineRule="auto"/>
            </w:pPr>
            <w:r w:rsidRPr="00594837">
              <w:t>Hekimin orderini gözden geçir.</w:t>
            </w:r>
          </w:p>
        </w:tc>
        <w:tc>
          <w:tcPr>
            <w:tcW w:w="1080" w:type="dxa"/>
          </w:tcPr>
          <w:p w14:paraId="793EB924" w14:textId="29DA8F2B" w:rsidR="00602C17" w:rsidRPr="00594837" w:rsidRDefault="002208D5" w:rsidP="002208D5">
            <w:pPr>
              <w:tabs>
                <w:tab w:val="left" w:pos="426"/>
              </w:tabs>
              <w:spacing w:after="120"/>
              <w:jc w:val="center"/>
            </w:pPr>
            <w:r>
              <w:t>0</w:t>
            </w:r>
          </w:p>
        </w:tc>
        <w:tc>
          <w:tcPr>
            <w:tcW w:w="990" w:type="dxa"/>
          </w:tcPr>
          <w:p w14:paraId="6BADE89A" w14:textId="40B31D0B" w:rsidR="00602C17" w:rsidRPr="00594837" w:rsidRDefault="002208D5" w:rsidP="002208D5">
            <w:pPr>
              <w:tabs>
                <w:tab w:val="left" w:pos="426"/>
              </w:tabs>
              <w:spacing w:after="120"/>
              <w:jc w:val="center"/>
            </w:pPr>
            <w:r>
              <w:t>1</w:t>
            </w:r>
          </w:p>
        </w:tc>
        <w:tc>
          <w:tcPr>
            <w:tcW w:w="1527" w:type="dxa"/>
          </w:tcPr>
          <w:p w14:paraId="76519BB3" w14:textId="326E0038" w:rsidR="00602C17" w:rsidRPr="00594837" w:rsidRDefault="002208D5" w:rsidP="002208D5">
            <w:pPr>
              <w:tabs>
                <w:tab w:val="left" w:pos="426"/>
              </w:tabs>
              <w:spacing w:after="120"/>
              <w:jc w:val="center"/>
            </w:pPr>
            <w:r>
              <w:t>2</w:t>
            </w:r>
          </w:p>
        </w:tc>
      </w:tr>
      <w:tr w:rsidR="002208D5" w:rsidRPr="00EE25C5" w14:paraId="69499FD2" w14:textId="77777777" w:rsidTr="002208D5">
        <w:tc>
          <w:tcPr>
            <w:tcW w:w="5737" w:type="dxa"/>
          </w:tcPr>
          <w:p w14:paraId="2DC57325" w14:textId="77777777" w:rsidR="002208D5" w:rsidRPr="00594837" w:rsidRDefault="002208D5" w:rsidP="002208D5">
            <w:pPr>
              <w:numPr>
                <w:ilvl w:val="0"/>
                <w:numId w:val="29"/>
              </w:numPr>
              <w:tabs>
                <w:tab w:val="left" w:pos="426"/>
              </w:tabs>
              <w:spacing w:after="120" w:line="240" w:lineRule="auto"/>
            </w:pPr>
            <w:r w:rsidRPr="00594837">
              <w:t xml:space="preserve">Hastayı tanıyın ve işlemi açıklayın. </w:t>
            </w:r>
          </w:p>
        </w:tc>
        <w:tc>
          <w:tcPr>
            <w:tcW w:w="1080" w:type="dxa"/>
          </w:tcPr>
          <w:p w14:paraId="0ADF2684" w14:textId="44C054CB" w:rsidR="002208D5" w:rsidRPr="00594837" w:rsidRDefault="002208D5" w:rsidP="002208D5">
            <w:pPr>
              <w:tabs>
                <w:tab w:val="left" w:pos="426"/>
              </w:tabs>
              <w:spacing w:after="120"/>
              <w:jc w:val="center"/>
            </w:pPr>
            <w:r>
              <w:t>0</w:t>
            </w:r>
          </w:p>
        </w:tc>
        <w:tc>
          <w:tcPr>
            <w:tcW w:w="990" w:type="dxa"/>
          </w:tcPr>
          <w:p w14:paraId="577DAC35" w14:textId="2181D8A6" w:rsidR="002208D5" w:rsidRPr="00594837" w:rsidRDefault="002208D5" w:rsidP="002208D5">
            <w:pPr>
              <w:tabs>
                <w:tab w:val="left" w:pos="426"/>
              </w:tabs>
              <w:spacing w:after="120"/>
              <w:jc w:val="center"/>
            </w:pPr>
            <w:r>
              <w:t>1</w:t>
            </w:r>
          </w:p>
        </w:tc>
        <w:tc>
          <w:tcPr>
            <w:tcW w:w="1527" w:type="dxa"/>
          </w:tcPr>
          <w:p w14:paraId="2DD541CA" w14:textId="0D61172C" w:rsidR="002208D5" w:rsidRPr="00594837" w:rsidRDefault="002208D5" w:rsidP="002208D5">
            <w:pPr>
              <w:tabs>
                <w:tab w:val="left" w:pos="426"/>
              </w:tabs>
              <w:spacing w:after="120"/>
              <w:jc w:val="center"/>
            </w:pPr>
            <w:r>
              <w:t>2</w:t>
            </w:r>
          </w:p>
        </w:tc>
      </w:tr>
      <w:tr w:rsidR="002208D5" w:rsidRPr="00EE25C5" w14:paraId="6BC30F62" w14:textId="77777777" w:rsidTr="002208D5">
        <w:tc>
          <w:tcPr>
            <w:tcW w:w="5737" w:type="dxa"/>
          </w:tcPr>
          <w:p w14:paraId="48853965" w14:textId="77777777" w:rsidR="002208D5" w:rsidRPr="00594837" w:rsidRDefault="002208D5" w:rsidP="002208D5">
            <w:pPr>
              <w:numPr>
                <w:ilvl w:val="0"/>
                <w:numId w:val="29"/>
              </w:numPr>
              <w:tabs>
                <w:tab w:val="left" w:pos="426"/>
              </w:tabs>
              <w:spacing w:after="120" w:line="240" w:lineRule="auto"/>
            </w:pPr>
            <w:r w:rsidRPr="00594837">
              <w:t>Ellerinizi yıkayın veya el dezenfektanı kullanın.</w:t>
            </w:r>
          </w:p>
        </w:tc>
        <w:tc>
          <w:tcPr>
            <w:tcW w:w="1080" w:type="dxa"/>
          </w:tcPr>
          <w:p w14:paraId="39F7A611" w14:textId="60C2B5AB" w:rsidR="002208D5" w:rsidRPr="00594837" w:rsidRDefault="002208D5" w:rsidP="002208D5">
            <w:pPr>
              <w:tabs>
                <w:tab w:val="left" w:pos="426"/>
              </w:tabs>
              <w:spacing w:after="120"/>
              <w:jc w:val="center"/>
            </w:pPr>
            <w:r>
              <w:t>0</w:t>
            </w:r>
          </w:p>
        </w:tc>
        <w:tc>
          <w:tcPr>
            <w:tcW w:w="990" w:type="dxa"/>
          </w:tcPr>
          <w:p w14:paraId="55EF4F50" w14:textId="28C0544A" w:rsidR="002208D5" w:rsidRPr="00594837" w:rsidRDefault="002208D5" w:rsidP="002208D5">
            <w:pPr>
              <w:tabs>
                <w:tab w:val="left" w:pos="426"/>
              </w:tabs>
              <w:spacing w:after="120"/>
              <w:jc w:val="center"/>
            </w:pPr>
            <w:r>
              <w:t>1</w:t>
            </w:r>
          </w:p>
        </w:tc>
        <w:tc>
          <w:tcPr>
            <w:tcW w:w="1527" w:type="dxa"/>
          </w:tcPr>
          <w:p w14:paraId="6CAAB3DD" w14:textId="756E5553" w:rsidR="002208D5" w:rsidRPr="00594837" w:rsidRDefault="002208D5" w:rsidP="002208D5">
            <w:pPr>
              <w:tabs>
                <w:tab w:val="left" w:pos="426"/>
              </w:tabs>
              <w:spacing w:after="120"/>
              <w:jc w:val="center"/>
            </w:pPr>
            <w:r>
              <w:t>2</w:t>
            </w:r>
          </w:p>
        </w:tc>
      </w:tr>
      <w:tr w:rsidR="002208D5" w:rsidRPr="00EE25C5" w14:paraId="0FC970CA" w14:textId="77777777" w:rsidTr="002208D5">
        <w:tc>
          <w:tcPr>
            <w:tcW w:w="5737" w:type="dxa"/>
          </w:tcPr>
          <w:p w14:paraId="3532043C" w14:textId="77777777" w:rsidR="002208D5" w:rsidRPr="00594837" w:rsidRDefault="002208D5" w:rsidP="002208D5">
            <w:pPr>
              <w:numPr>
                <w:ilvl w:val="0"/>
                <w:numId w:val="29"/>
              </w:numPr>
              <w:tabs>
                <w:tab w:val="left" w:pos="426"/>
              </w:tabs>
              <w:spacing w:after="120" w:line="240" w:lineRule="auto"/>
            </w:pPr>
            <w:r w:rsidRPr="00594837">
              <w:t>Steril paketi steril tekniği kullanarak açın.</w:t>
            </w:r>
          </w:p>
        </w:tc>
        <w:tc>
          <w:tcPr>
            <w:tcW w:w="1080" w:type="dxa"/>
          </w:tcPr>
          <w:p w14:paraId="5AD93F59" w14:textId="24CC4512" w:rsidR="002208D5" w:rsidRPr="00594837" w:rsidRDefault="002208D5" w:rsidP="002208D5">
            <w:pPr>
              <w:tabs>
                <w:tab w:val="left" w:pos="426"/>
              </w:tabs>
              <w:spacing w:after="120"/>
              <w:jc w:val="center"/>
            </w:pPr>
            <w:r>
              <w:t>0</w:t>
            </w:r>
          </w:p>
        </w:tc>
        <w:tc>
          <w:tcPr>
            <w:tcW w:w="990" w:type="dxa"/>
          </w:tcPr>
          <w:p w14:paraId="39D8189A" w14:textId="4B827704" w:rsidR="002208D5" w:rsidRPr="00594837" w:rsidRDefault="002208D5" w:rsidP="002208D5">
            <w:pPr>
              <w:tabs>
                <w:tab w:val="left" w:pos="426"/>
              </w:tabs>
              <w:spacing w:after="120"/>
              <w:jc w:val="center"/>
            </w:pPr>
            <w:r>
              <w:t>1</w:t>
            </w:r>
          </w:p>
        </w:tc>
        <w:tc>
          <w:tcPr>
            <w:tcW w:w="1527" w:type="dxa"/>
          </w:tcPr>
          <w:p w14:paraId="5B601318" w14:textId="671CA61F" w:rsidR="002208D5" w:rsidRPr="00594837" w:rsidRDefault="002208D5" w:rsidP="002208D5">
            <w:pPr>
              <w:tabs>
                <w:tab w:val="left" w:pos="426"/>
              </w:tabs>
              <w:spacing w:after="120"/>
              <w:jc w:val="center"/>
            </w:pPr>
            <w:r>
              <w:t>2</w:t>
            </w:r>
          </w:p>
        </w:tc>
      </w:tr>
      <w:tr w:rsidR="002208D5" w:rsidRPr="00EE25C5" w14:paraId="55AF8709" w14:textId="77777777" w:rsidTr="002208D5">
        <w:trPr>
          <w:trHeight w:val="797"/>
        </w:trPr>
        <w:tc>
          <w:tcPr>
            <w:tcW w:w="5737" w:type="dxa"/>
          </w:tcPr>
          <w:p w14:paraId="3DF8AC88" w14:textId="77777777" w:rsidR="002208D5" w:rsidRPr="00594837" w:rsidRDefault="002208D5" w:rsidP="002208D5">
            <w:pPr>
              <w:numPr>
                <w:ilvl w:val="0"/>
                <w:numId w:val="29"/>
              </w:numPr>
              <w:tabs>
                <w:tab w:val="left" w:pos="426"/>
              </w:tabs>
              <w:spacing w:after="120" w:line="240" w:lineRule="auto"/>
            </w:pPr>
            <w:r w:rsidRPr="00594837">
              <w:t xml:space="preserve">10 doğru ilaç kuralını kullanarak solüsyonu kontrol edin. </w:t>
            </w:r>
          </w:p>
          <w:p w14:paraId="07FFAB43" w14:textId="77777777" w:rsidR="002208D5" w:rsidRPr="00594837" w:rsidRDefault="002208D5" w:rsidP="002208D5">
            <w:pPr>
              <w:tabs>
                <w:tab w:val="left" w:pos="426"/>
              </w:tabs>
              <w:spacing w:after="120"/>
            </w:pPr>
            <w:r w:rsidRPr="00594837">
              <w:rPr>
                <w:b/>
              </w:rPr>
              <w:t>Not:</w:t>
            </w:r>
            <w:r w:rsidRPr="00594837">
              <w:t xml:space="preserve"> Şişelenmiş IV solüsyon kullanıldığı zaman, metal kapağı kaldır.</w:t>
            </w:r>
          </w:p>
        </w:tc>
        <w:tc>
          <w:tcPr>
            <w:tcW w:w="1080" w:type="dxa"/>
          </w:tcPr>
          <w:p w14:paraId="6EE3C1D4" w14:textId="511DF304" w:rsidR="002208D5" w:rsidRPr="00594837" w:rsidRDefault="002208D5" w:rsidP="002208D5">
            <w:pPr>
              <w:tabs>
                <w:tab w:val="left" w:pos="426"/>
              </w:tabs>
              <w:spacing w:after="120"/>
              <w:jc w:val="center"/>
            </w:pPr>
            <w:r>
              <w:t>0</w:t>
            </w:r>
          </w:p>
        </w:tc>
        <w:tc>
          <w:tcPr>
            <w:tcW w:w="990" w:type="dxa"/>
          </w:tcPr>
          <w:p w14:paraId="24DDAED4" w14:textId="0500AEAF" w:rsidR="002208D5" w:rsidRDefault="002208D5" w:rsidP="002208D5">
            <w:pPr>
              <w:jc w:val="center"/>
            </w:pPr>
            <w:r>
              <w:t>1</w:t>
            </w:r>
          </w:p>
        </w:tc>
        <w:tc>
          <w:tcPr>
            <w:tcW w:w="1527" w:type="dxa"/>
          </w:tcPr>
          <w:p w14:paraId="328FE777" w14:textId="063A14F8" w:rsidR="002208D5" w:rsidRDefault="002208D5" w:rsidP="002208D5">
            <w:pPr>
              <w:jc w:val="center"/>
            </w:pPr>
            <w:r>
              <w:t>2</w:t>
            </w:r>
          </w:p>
        </w:tc>
      </w:tr>
      <w:tr w:rsidR="002208D5" w:rsidRPr="00EE25C5" w14:paraId="2358A5AC" w14:textId="77777777" w:rsidTr="002208D5">
        <w:tc>
          <w:tcPr>
            <w:tcW w:w="5737" w:type="dxa"/>
          </w:tcPr>
          <w:p w14:paraId="49DC570F" w14:textId="77777777" w:rsidR="002208D5" w:rsidRPr="00594837" w:rsidRDefault="002208D5" w:rsidP="002208D5">
            <w:pPr>
              <w:numPr>
                <w:ilvl w:val="0"/>
                <w:numId w:val="29"/>
              </w:numPr>
              <w:tabs>
                <w:tab w:val="left" w:pos="426"/>
              </w:tabs>
              <w:spacing w:after="120" w:line="240" w:lineRule="auto"/>
            </w:pPr>
            <w:r w:rsidRPr="00594837">
              <w:t>Her iki ucun sterilitesini koruyarak infüzyon setini aç.</w:t>
            </w:r>
          </w:p>
        </w:tc>
        <w:tc>
          <w:tcPr>
            <w:tcW w:w="1080" w:type="dxa"/>
          </w:tcPr>
          <w:p w14:paraId="2504BEC8" w14:textId="7D4313B4" w:rsidR="002208D5" w:rsidRPr="00594837" w:rsidRDefault="002208D5" w:rsidP="002208D5">
            <w:pPr>
              <w:tabs>
                <w:tab w:val="left" w:pos="426"/>
              </w:tabs>
              <w:spacing w:after="120"/>
              <w:jc w:val="center"/>
            </w:pPr>
            <w:r>
              <w:t>0</w:t>
            </w:r>
          </w:p>
        </w:tc>
        <w:tc>
          <w:tcPr>
            <w:tcW w:w="990" w:type="dxa"/>
          </w:tcPr>
          <w:p w14:paraId="045B29C4" w14:textId="1157E7A4" w:rsidR="002208D5" w:rsidRPr="00594837" w:rsidRDefault="002208D5" w:rsidP="002208D5">
            <w:pPr>
              <w:tabs>
                <w:tab w:val="left" w:pos="426"/>
              </w:tabs>
              <w:spacing w:after="120"/>
              <w:jc w:val="center"/>
            </w:pPr>
            <w:r>
              <w:t>1</w:t>
            </w:r>
          </w:p>
        </w:tc>
        <w:tc>
          <w:tcPr>
            <w:tcW w:w="1527" w:type="dxa"/>
          </w:tcPr>
          <w:p w14:paraId="4217BA73" w14:textId="745E2CCE" w:rsidR="002208D5" w:rsidRPr="00594837" w:rsidRDefault="002208D5" w:rsidP="002208D5">
            <w:pPr>
              <w:tabs>
                <w:tab w:val="left" w:pos="426"/>
              </w:tabs>
              <w:spacing w:after="120"/>
              <w:jc w:val="center"/>
            </w:pPr>
            <w:r>
              <w:t>2</w:t>
            </w:r>
          </w:p>
        </w:tc>
      </w:tr>
      <w:tr w:rsidR="002208D5" w:rsidRPr="00EE25C5" w14:paraId="0D8FD940" w14:textId="77777777" w:rsidTr="002208D5">
        <w:tc>
          <w:tcPr>
            <w:tcW w:w="5737" w:type="dxa"/>
          </w:tcPr>
          <w:p w14:paraId="1AD86D6F" w14:textId="77777777" w:rsidR="002208D5" w:rsidRPr="00594837" w:rsidRDefault="002208D5" w:rsidP="002208D5">
            <w:pPr>
              <w:numPr>
                <w:ilvl w:val="0"/>
                <w:numId w:val="29"/>
              </w:numPr>
              <w:tabs>
                <w:tab w:val="left" w:pos="426"/>
              </w:tabs>
              <w:spacing w:after="120" w:line="240" w:lineRule="auto"/>
            </w:pPr>
            <w:r w:rsidRPr="00594837">
              <w:t>Damlalık bölmesinin altındaki silindir klempi kapalı pozisyonuna getir.</w:t>
            </w:r>
          </w:p>
        </w:tc>
        <w:tc>
          <w:tcPr>
            <w:tcW w:w="1080" w:type="dxa"/>
          </w:tcPr>
          <w:p w14:paraId="7BEB0CC5" w14:textId="5BE9DDCF" w:rsidR="002208D5" w:rsidRPr="00594837" w:rsidRDefault="002208D5" w:rsidP="002208D5">
            <w:pPr>
              <w:tabs>
                <w:tab w:val="left" w:pos="426"/>
              </w:tabs>
              <w:spacing w:after="120"/>
              <w:jc w:val="center"/>
            </w:pPr>
            <w:r>
              <w:t>0</w:t>
            </w:r>
          </w:p>
        </w:tc>
        <w:tc>
          <w:tcPr>
            <w:tcW w:w="990" w:type="dxa"/>
          </w:tcPr>
          <w:p w14:paraId="060DD5BE" w14:textId="35EF3B85" w:rsidR="002208D5" w:rsidRPr="00594837" w:rsidRDefault="002208D5" w:rsidP="002208D5">
            <w:pPr>
              <w:tabs>
                <w:tab w:val="left" w:pos="426"/>
              </w:tabs>
              <w:spacing w:after="120"/>
              <w:jc w:val="center"/>
            </w:pPr>
            <w:r>
              <w:t>1</w:t>
            </w:r>
          </w:p>
        </w:tc>
        <w:tc>
          <w:tcPr>
            <w:tcW w:w="1527" w:type="dxa"/>
          </w:tcPr>
          <w:p w14:paraId="0355CC6B" w14:textId="35CB37AE" w:rsidR="002208D5" w:rsidRPr="00594837" w:rsidRDefault="002208D5" w:rsidP="002208D5">
            <w:pPr>
              <w:tabs>
                <w:tab w:val="left" w:pos="426"/>
              </w:tabs>
              <w:spacing w:after="120"/>
              <w:jc w:val="center"/>
            </w:pPr>
            <w:r>
              <w:t>2</w:t>
            </w:r>
          </w:p>
        </w:tc>
      </w:tr>
      <w:tr w:rsidR="002208D5" w:rsidRPr="00EE25C5" w14:paraId="7796B6F9" w14:textId="77777777" w:rsidTr="002208D5">
        <w:tc>
          <w:tcPr>
            <w:tcW w:w="5737" w:type="dxa"/>
          </w:tcPr>
          <w:p w14:paraId="628E1E73" w14:textId="77777777" w:rsidR="002208D5" w:rsidRPr="00594837" w:rsidRDefault="002208D5" w:rsidP="002208D5">
            <w:pPr>
              <w:numPr>
                <w:ilvl w:val="0"/>
                <w:numId w:val="29"/>
              </w:numPr>
              <w:tabs>
                <w:tab w:val="left" w:pos="426"/>
              </w:tabs>
              <w:spacing w:after="120" w:line="240" w:lineRule="auto"/>
            </w:pPr>
            <w:r w:rsidRPr="00594837">
              <w:t xml:space="preserve">İnfüzyon setini sıvı torbasının içine geçir. </w:t>
            </w:r>
          </w:p>
          <w:p w14:paraId="01331672" w14:textId="77777777" w:rsidR="002208D5" w:rsidRPr="00594837" w:rsidRDefault="002208D5" w:rsidP="002208D5">
            <w:pPr>
              <w:numPr>
                <w:ilvl w:val="0"/>
                <w:numId w:val="26"/>
              </w:numPr>
              <w:tabs>
                <w:tab w:val="left" w:pos="426"/>
                <w:tab w:val="left" w:pos="782"/>
                <w:tab w:val="left" w:pos="948"/>
              </w:tabs>
              <w:spacing w:after="0" w:line="240" w:lineRule="auto"/>
              <w:ind w:firstLine="180"/>
            </w:pPr>
            <w:r w:rsidRPr="00594837">
              <w:t>Açılış yerine dokunmaksızın IV torbanın koruyucu kılıfını kaldır.</w:t>
            </w:r>
          </w:p>
          <w:p w14:paraId="1FF0BFC6" w14:textId="77777777" w:rsidR="002208D5" w:rsidRPr="00594837" w:rsidRDefault="002208D5" w:rsidP="002208D5">
            <w:pPr>
              <w:numPr>
                <w:ilvl w:val="0"/>
                <w:numId w:val="26"/>
              </w:numPr>
              <w:tabs>
                <w:tab w:val="left" w:pos="426"/>
                <w:tab w:val="left" w:pos="782"/>
                <w:tab w:val="left" w:pos="948"/>
              </w:tabs>
              <w:spacing w:after="0" w:line="240" w:lineRule="auto"/>
              <w:ind w:firstLine="180"/>
            </w:pPr>
            <w:r w:rsidRPr="00594837">
              <w:t>Setin giriş ucundaki koruyucu kılıfı ucuna dokunmaksızın kaldır, giriş ucunu IV torbanın girişine geçir veya IV şişenin siyah lastik kapağının içine geçir.</w:t>
            </w:r>
          </w:p>
        </w:tc>
        <w:tc>
          <w:tcPr>
            <w:tcW w:w="1080" w:type="dxa"/>
          </w:tcPr>
          <w:p w14:paraId="71F9D6C9" w14:textId="5023EA4C" w:rsidR="002208D5" w:rsidRPr="00594837" w:rsidRDefault="002208D5" w:rsidP="002208D5">
            <w:pPr>
              <w:tabs>
                <w:tab w:val="left" w:pos="426"/>
                <w:tab w:val="left" w:pos="782"/>
                <w:tab w:val="left" w:pos="948"/>
              </w:tabs>
              <w:ind w:left="360"/>
            </w:pPr>
            <w:r>
              <w:t>0</w:t>
            </w:r>
          </w:p>
        </w:tc>
        <w:tc>
          <w:tcPr>
            <w:tcW w:w="990" w:type="dxa"/>
          </w:tcPr>
          <w:p w14:paraId="788C0FBA" w14:textId="0CE04885" w:rsidR="002208D5" w:rsidRPr="00594837" w:rsidRDefault="002208D5" w:rsidP="002208D5">
            <w:pPr>
              <w:tabs>
                <w:tab w:val="left" w:pos="426"/>
                <w:tab w:val="left" w:pos="782"/>
                <w:tab w:val="left" w:pos="948"/>
              </w:tabs>
              <w:ind w:left="360"/>
            </w:pPr>
            <w:r>
              <w:t>1</w:t>
            </w:r>
          </w:p>
        </w:tc>
        <w:tc>
          <w:tcPr>
            <w:tcW w:w="1527" w:type="dxa"/>
          </w:tcPr>
          <w:p w14:paraId="18B1C9C8" w14:textId="6E606E16" w:rsidR="002208D5" w:rsidRPr="00594837" w:rsidRDefault="002208D5" w:rsidP="002208D5">
            <w:pPr>
              <w:tabs>
                <w:tab w:val="left" w:pos="426"/>
                <w:tab w:val="left" w:pos="782"/>
                <w:tab w:val="left" w:pos="948"/>
              </w:tabs>
              <w:ind w:left="360"/>
            </w:pPr>
            <w:r>
              <w:t xml:space="preserve">     2</w:t>
            </w:r>
          </w:p>
        </w:tc>
      </w:tr>
      <w:tr w:rsidR="002208D5" w:rsidRPr="00EE25C5" w14:paraId="3763C26D" w14:textId="77777777" w:rsidTr="002208D5">
        <w:tc>
          <w:tcPr>
            <w:tcW w:w="5737" w:type="dxa"/>
          </w:tcPr>
          <w:p w14:paraId="6BF66CEF" w14:textId="77777777" w:rsidR="002208D5" w:rsidRPr="00594837" w:rsidRDefault="002208D5" w:rsidP="002208D5">
            <w:pPr>
              <w:numPr>
                <w:ilvl w:val="0"/>
                <w:numId w:val="29"/>
              </w:numPr>
              <w:tabs>
                <w:tab w:val="left" w:pos="426"/>
              </w:tabs>
              <w:spacing w:after="120" w:line="240" w:lineRule="auto"/>
            </w:pPr>
            <w:r w:rsidRPr="00594837">
              <w:t>İnfüzyon setini doldur.</w:t>
            </w:r>
          </w:p>
          <w:p w14:paraId="67BDFE0A" w14:textId="77777777" w:rsidR="002208D5" w:rsidRPr="00594837" w:rsidRDefault="002208D5" w:rsidP="002208D5">
            <w:pPr>
              <w:numPr>
                <w:ilvl w:val="0"/>
                <w:numId w:val="27"/>
              </w:numPr>
              <w:tabs>
                <w:tab w:val="clear" w:pos="360"/>
                <w:tab w:val="left" w:pos="426"/>
                <w:tab w:val="num" w:pos="640"/>
                <w:tab w:val="left" w:pos="782"/>
              </w:tabs>
              <w:spacing w:after="0" w:line="240" w:lineRule="auto"/>
              <w:ind w:firstLine="180"/>
            </w:pPr>
            <w:r w:rsidRPr="00594837">
              <w:t>Damlalık bölmesini bastırıp ve serbest bırakarak bölmenin 2/3’ünü sıvı ile doldur.</w:t>
            </w:r>
          </w:p>
          <w:p w14:paraId="7EC7B127" w14:textId="77777777" w:rsidR="002208D5" w:rsidRPr="00594837" w:rsidRDefault="002208D5" w:rsidP="002208D5">
            <w:pPr>
              <w:numPr>
                <w:ilvl w:val="0"/>
                <w:numId w:val="27"/>
              </w:numPr>
              <w:tabs>
                <w:tab w:val="clear" w:pos="360"/>
                <w:tab w:val="left" w:pos="426"/>
                <w:tab w:val="num" w:pos="640"/>
                <w:tab w:val="left" w:pos="782"/>
              </w:tabs>
              <w:spacing w:after="0" w:line="240" w:lineRule="auto"/>
              <w:ind w:firstLine="180"/>
            </w:pPr>
            <w:r w:rsidRPr="00594837">
              <w:t>İğne koruyucusunu kaldır ve sıvının set içinden geçerek damlalık bölmesinden iğne adaptörüne geçişine izin vermek için silindir klempi serbest bırak. Set dolduktan sonra klempi kapalı pozisyona getir.</w:t>
            </w:r>
          </w:p>
          <w:p w14:paraId="4DE4181C" w14:textId="77777777" w:rsidR="002208D5" w:rsidRPr="00594837" w:rsidRDefault="002208D5" w:rsidP="002208D5">
            <w:pPr>
              <w:numPr>
                <w:ilvl w:val="0"/>
                <w:numId w:val="27"/>
              </w:numPr>
              <w:tabs>
                <w:tab w:val="clear" w:pos="360"/>
                <w:tab w:val="left" w:pos="426"/>
                <w:tab w:val="num" w:pos="640"/>
                <w:tab w:val="left" w:pos="782"/>
              </w:tabs>
              <w:spacing w:after="0" w:line="240" w:lineRule="auto"/>
              <w:ind w:firstLine="180"/>
            </w:pPr>
            <w:r w:rsidRPr="00594837">
              <w:t>Sette hava ve hava kabarcıkları olmadığından emin olun.</w:t>
            </w:r>
          </w:p>
          <w:p w14:paraId="427DB639" w14:textId="77777777" w:rsidR="002208D5" w:rsidRPr="00594837" w:rsidRDefault="002208D5" w:rsidP="002208D5">
            <w:pPr>
              <w:numPr>
                <w:ilvl w:val="0"/>
                <w:numId w:val="27"/>
              </w:numPr>
              <w:tabs>
                <w:tab w:val="clear" w:pos="360"/>
                <w:tab w:val="left" w:pos="426"/>
                <w:tab w:val="num" w:pos="640"/>
                <w:tab w:val="left" w:pos="782"/>
              </w:tabs>
              <w:spacing w:after="0" w:line="240" w:lineRule="auto"/>
              <w:ind w:firstLine="180"/>
            </w:pPr>
            <w:r w:rsidRPr="00594837">
              <w:t>İğne koruyucusunu tekrar yerine geçir.</w:t>
            </w:r>
          </w:p>
        </w:tc>
        <w:tc>
          <w:tcPr>
            <w:tcW w:w="1080" w:type="dxa"/>
          </w:tcPr>
          <w:p w14:paraId="6BC4908E" w14:textId="3AD57A69" w:rsidR="002208D5" w:rsidRPr="00594837" w:rsidRDefault="002208D5" w:rsidP="002208D5">
            <w:pPr>
              <w:tabs>
                <w:tab w:val="left" w:pos="426"/>
                <w:tab w:val="left" w:pos="782"/>
              </w:tabs>
              <w:ind w:left="360"/>
              <w:jc w:val="center"/>
            </w:pPr>
            <w:r>
              <w:t>0</w:t>
            </w:r>
          </w:p>
        </w:tc>
        <w:tc>
          <w:tcPr>
            <w:tcW w:w="990" w:type="dxa"/>
          </w:tcPr>
          <w:p w14:paraId="48FFDE0D" w14:textId="2AC5D22E" w:rsidR="002208D5" w:rsidRPr="00594837" w:rsidRDefault="002208D5" w:rsidP="002208D5">
            <w:pPr>
              <w:tabs>
                <w:tab w:val="left" w:pos="426"/>
                <w:tab w:val="left" w:pos="782"/>
              </w:tabs>
              <w:ind w:left="360"/>
              <w:jc w:val="center"/>
            </w:pPr>
            <w:r>
              <w:t>1</w:t>
            </w:r>
          </w:p>
        </w:tc>
        <w:tc>
          <w:tcPr>
            <w:tcW w:w="1527" w:type="dxa"/>
          </w:tcPr>
          <w:p w14:paraId="6EEA8E58" w14:textId="021D05DB" w:rsidR="002208D5" w:rsidRPr="00594837" w:rsidRDefault="002208D5" w:rsidP="002208D5">
            <w:pPr>
              <w:tabs>
                <w:tab w:val="left" w:pos="426"/>
                <w:tab w:val="left" w:pos="782"/>
              </w:tabs>
              <w:ind w:left="360"/>
              <w:jc w:val="center"/>
            </w:pPr>
            <w:r>
              <w:t>2</w:t>
            </w:r>
          </w:p>
        </w:tc>
      </w:tr>
      <w:tr w:rsidR="002208D5" w:rsidRPr="00EE25C5" w14:paraId="30E70C60" w14:textId="77777777" w:rsidTr="002208D5">
        <w:tc>
          <w:tcPr>
            <w:tcW w:w="5737" w:type="dxa"/>
          </w:tcPr>
          <w:p w14:paraId="09269E33" w14:textId="77777777" w:rsidR="002208D5" w:rsidRPr="00594837" w:rsidRDefault="002208D5" w:rsidP="002208D5">
            <w:pPr>
              <w:numPr>
                <w:ilvl w:val="0"/>
                <w:numId w:val="29"/>
              </w:numPr>
              <w:tabs>
                <w:tab w:val="left" w:pos="426"/>
              </w:tabs>
              <w:spacing w:after="120" w:line="240" w:lineRule="auto"/>
            </w:pPr>
            <w:r w:rsidRPr="00594837">
              <w:t>Disposible eldivenleri giyin.</w:t>
            </w:r>
          </w:p>
        </w:tc>
        <w:tc>
          <w:tcPr>
            <w:tcW w:w="1080" w:type="dxa"/>
          </w:tcPr>
          <w:p w14:paraId="298FD2C3" w14:textId="2E765F8D" w:rsidR="002208D5" w:rsidRPr="00594837" w:rsidRDefault="002208D5" w:rsidP="002208D5">
            <w:pPr>
              <w:tabs>
                <w:tab w:val="left" w:pos="426"/>
              </w:tabs>
              <w:spacing w:after="120"/>
              <w:jc w:val="center"/>
            </w:pPr>
            <w:r>
              <w:t>0</w:t>
            </w:r>
          </w:p>
        </w:tc>
        <w:tc>
          <w:tcPr>
            <w:tcW w:w="990" w:type="dxa"/>
          </w:tcPr>
          <w:p w14:paraId="7D47DC74" w14:textId="0E3C7886" w:rsidR="002208D5" w:rsidRPr="00594837" w:rsidRDefault="002208D5" w:rsidP="002208D5">
            <w:pPr>
              <w:tabs>
                <w:tab w:val="left" w:pos="426"/>
              </w:tabs>
              <w:spacing w:after="120"/>
              <w:jc w:val="center"/>
            </w:pPr>
            <w:r>
              <w:t>1</w:t>
            </w:r>
          </w:p>
        </w:tc>
        <w:tc>
          <w:tcPr>
            <w:tcW w:w="1527" w:type="dxa"/>
          </w:tcPr>
          <w:p w14:paraId="0D953A37" w14:textId="40E85E0F" w:rsidR="002208D5" w:rsidRPr="00594837" w:rsidRDefault="002208D5" w:rsidP="002208D5">
            <w:pPr>
              <w:tabs>
                <w:tab w:val="left" w:pos="426"/>
              </w:tabs>
              <w:spacing w:after="120"/>
              <w:jc w:val="center"/>
            </w:pPr>
            <w:r>
              <w:t>2</w:t>
            </w:r>
          </w:p>
        </w:tc>
      </w:tr>
      <w:tr w:rsidR="002208D5" w:rsidRPr="00EE25C5" w14:paraId="35365121" w14:textId="77777777" w:rsidTr="002208D5">
        <w:tc>
          <w:tcPr>
            <w:tcW w:w="5737" w:type="dxa"/>
          </w:tcPr>
          <w:p w14:paraId="2AD281CA" w14:textId="77777777" w:rsidR="002208D5" w:rsidRPr="00594837" w:rsidRDefault="002208D5" w:rsidP="002208D5">
            <w:pPr>
              <w:numPr>
                <w:ilvl w:val="0"/>
                <w:numId w:val="29"/>
              </w:numPr>
              <w:tabs>
                <w:tab w:val="left" w:pos="426"/>
              </w:tabs>
              <w:spacing w:after="120" w:line="240" w:lineRule="auto"/>
            </w:pPr>
            <w:r w:rsidRPr="00594837">
              <w:t xml:space="preserve">İnfüzyon setinin iğne adaptörünü kateterin veya iğnenin bağlantı ucuna yerleştiriniz. İğne adaptörünün giriş </w:t>
            </w:r>
            <w:r w:rsidRPr="00594837">
              <w:lastRenderedPageBreak/>
              <w:t xml:space="preserve">noktasına veya kateterin içteki bağlantı ucuna dokunmayınız. </w:t>
            </w:r>
          </w:p>
        </w:tc>
        <w:tc>
          <w:tcPr>
            <w:tcW w:w="1080" w:type="dxa"/>
          </w:tcPr>
          <w:p w14:paraId="68C9DDB9" w14:textId="2D6D33D3" w:rsidR="002208D5" w:rsidRPr="00594837" w:rsidRDefault="002208D5" w:rsidP="002208D5">
            <w:pPr>
              <w:tabs>
                <w:tab w:val="left" w:pos="426"/>
              </w:tabs>
              <w:spacing w:after="120"/>
              <w:jc w:val="center"/>
            </w:pPr>
            <w:r>
              <w:lastRenderedPageBreak/>
              <w:t>0</w:t>
            </w:r>
          </w:p>
        </w:tc>
        <w:tc>
          <w:tcPr>
            <w:tcW w:w="990" w:type="dxa"/>
          </w:tcPr>
          <w:p w14:paraId="05314709" w14:textId="5169FF57" w:rsidR="002208D5" w:rsidRPr="00594837" w:rsidRDefault="002208D5" w:rsidP="002208D5">
            <w:pPr>
              <w:tabs>
                <w:tab w:val="left" w:pos="426"/>
              </w:tabs>
              <w:spacing w:after="120"/>
              <w:jc w:val="center"/>
            </w:pPr>
            <w:r>
              <w:t>1</w:t>
            </w:r>
          </w:p>
        </w:tc>
        <w:tc>
          <w:tcPr>
            <w:tcW w:w="1527" w:type="dxa"/>
          </w:tcPr>
          <w:p w14:paraId="234BFD04" w14:textId="6A7596B4" w:rsidR="002208D5" w:rsidRPr="00594837" w:rsidRDefault="002208D5" w:rsidP="002208D5">
            <w:pPr>
              <w:tabs>
                <w:tab w:val="left" w:pos="426"/>
              </w:tabs>
              <w:spacing w:after="120"/>
              <w:jc w:val="center"/>
            </w:pPr>
            <w:r>
              <w:t>2</w:t>
            </w:r>
          </w:p>
        </w:tc>
      </w:tr>
      <w:tr w:rsidR="002208D5" w:rsidRPr="00EE25C5" w14:paraId="4C1A7AF3" w14:textId="77777777" w:rsidTr="002208D5">
        <w:tc>
          <w:tcPr>
            <w:tcW w:w="5737" w:type="dxa"/>
          </w:tcPr>
          <w:p w14:paraId="7FD32E2F" w14:textId="77777777" w:rsidR="002208D5" w:rsidRPr="00594837" w:rsidRDefault="002208D5" w:rsidP="002208D5">
            <w:pPr>
              <w:numPr>
                <w:ilvl w:val="0"/>
                <w:numId w:val="29"/>
              </w:numPr>
              <w:tabs>
                <w:tab w:val="left" w:pos="426"/>
              </w:tabs>
              <w:spacing w:after="120" w:line="240" w:lineRule="auto"/>
            </w:pPr>
            <w:r w:rsidRPr="00594837">
              <w:lastRenderedPageBreak/>
              <w:t>IV girişin açıklığını sürdürecek oranda infüzyonu başlatmak için silindir klempi serbest bırak.</w:t>
            </w:r>
          </w:p>
        </w:tc>
        <w:tc>
          <w:tcPr>
            <w:tcW w:w="1080" w:type="dxa"/>
          </w:tcPr>
          <w:p w14:paraId="639FC10D" w14:textId="145AAAE6" w:rsidR="002208D5" w:rsidRPr="00594837" w:rsidRDefault="002208D5" w:rsidP="002208D5">
            <w:pPr>
              <w:tabs>
                <w:tab w:val="left" w:pos="426"/>
              </w:tabs>
              <w:spacing w:after="120"/>
              <w:jc w:val="center"/>
            </w:pPr>
            <w:r>
              <w:t>0</w:t>
            </w:r>
          </w:p>
        </w:tc>
        <w:tc>
          <w:tcPr>
            <w:tcW w:w="990" w:type="dxa"/>
          </w:tcPr>
          <w:p w14:paraId="71D73B30" w14:textId="755AF738" w:rsidR="002208D5" w:rsidRPr="00594837" w:rsidRDefault="002208D5" w:rsidP="002208D5">
            <w:pPr>
              <w:tabs>
                <w:tab w:val="left" w:pos="426"/>
              </w:tabs>
              <w:spacing w:after="120"/>
              <w:jc w:val="center"/>
            </w:pPr>
            <w:r>
              <w:t>1</w:t>
            </w:r>
          </w:p>
        </w:tc>
        <w:tc>
          <w:tcPr>
            <w:tcW w:w="1527" w:type="dxa"/>
          </w:tcPr>
          <w:p w14:paraId="02BDF2DB" w14:textId="3DCB0BFE" w:rsidR="002208D5" w:rsidRPr="00594837" w:rsidRDefault="002208D5" w:rsidP="002208D5">
            <w:pPr>
              <w:tabs>
                <w:tab w:val="left" w:pos="426"/>
              </w:tabs>
              <w:spacing w:after="120"/>
              <w:jc w:val="center"/>
            </w:pPr>
            <w:r>
              <w:t>2</w:t>
            </w:r>
          </w:p>
        </w:tc>
      </w:tr>
      <w:tr w:rsidR="002208D5" w:rsidRPr="00EE25C5" w14:paraId="7E8C5425" w14:textId="77777777" w:rsidTr="002208D5">
        <w:tc>
          <w:tcPr>
            <w:tcW w:w="5737" w:type="dxa"/>
          </w:tcPr>
          <w:p w14:paraId="2EEB8962" w14:textId="77777777" w:rsidR="002208D5" w:rsidRPr="00594837" w:rsidRDefault="002208D5" w:rsidP="002208D5">
            <w:pPr>
              <w:numPr>
                <w:ilvl w:val="0"/>
                <w:numId w:val="29"/>
              </w:numPr>
              <w:tabs>
                <w:tab w:val="left" w:pos="426"/>
              </w:tabs>
              <w:spacing w:after="120" w:line="240" w:lineRule="auto"/>
            </w:pPr>
            <w:r w:rsidRPr="00594837">
              <w:t>Akış hızını ayarla.</w:t>
            </w:r>
          </w:p>
        </w:tc>
        <w:tc>
          <w:tcPr>
            <w:tcW w:w="1080" w:type="dxa"/>
          </w:tcPr>
          <w:p w14:paraId="1D023B90" w14:textId="3197D170" w:rsidR="002208D5" w:rsidRPr="00594837" w:rsidRDefault="002208D5" w:rsidP="002208D5">
            <w:pPr>
              <w:tabs>
                <w:tab w:val="left" w:pos="426"/>
              </w:tabs>
              <w:spacing w:after="120"/>
              <w:jc w:val="center"/>
            </w:pPr>
            <w:r>
              <w:t>0</w:t>
            </w:r>
          </w:p>
        </w:tc>
        <w:tc>
          <w:tcPr>
            <w:tcW w:w="990" w:type="dxa"/>
          </w:tcPr>
          <w:p w14:paraId="3BC1029C" w14:textId="284A7813" w:rsidR="002208D5" w:rsidRPr="00594837" w:rsidRDefault="002208D5" w:rsidP="002208D5">
            <w:pPr>
              <w:tabs>
                <w:tab w:val="left" w:pos="426"/>
              </w:tabs>
              <w:spacing w:after="120"/>
              <w:jc w:val="center"/>
            </w:pPr>
            <w:r>
              <w:t>1</w:t>
            </w:r>
          </w:p>
        </w:tc>
        <w:tc>
          <w:tcPr>
            <w:tcW w:w="1527" w:type="dxa"/>
          </w:tcPr>
          <w:p w14:paraId="79B3B74F" w14:textId="4BED4832" w:rsidR="002208D5" w:rsidRPr="00594837" w:rsidRDefault="002208D5" w:rsidP="002208D5">
            <w:pPr>
              <w:tabs>
                <w:tab w:val="left" w:pos="426"/>
              </w:tabs>
              <w:spacing w:after="120"/>
              <w:jc w:val="center"/>
            </w:pPr>
            <w:r>
              <w:t>2</w:t>
            </w:r>
          </w:p>
        </w:tc>
      </w:tr>
      <w:tr w:rsidR="002208D5" w:rsidRPr="00EE25C5" w14:paraId="76A31473" w14:textId="77777777" w:rsidTr="002208D5">
        <w:tc>
          <w:tcPr>
            <w:tcW w:w="5737" w:type="dxa"/>
          </w:tcPr>
          <w:p w14:paraId="688518C8" w14:textId="77777777" w:rsidR="002208D5" w:rsidRPr="00594837" w:rsidRDefault="002208D5" w:rsidP="002208D5">
            <w:pPr>
              <w:numPr>
                <w:ilvl w:val="0"/>
                <w:numId w:val="29"/>
              </w:numPr>
              <w:tabs>
                <w:tab w:val="left" w:pos="426"/>
              </w:tabs>
              <w:spacing w:after="120" w:line="240" w:lineRule="auto"/>
            </w:pPr>
            <w:r w:rsidRPr="00594837">
              <w:t>Eldiven ve gereçleri ortadan kaldır.</w:t>
            </w:r>
          </w:p>
        </w:tc>
        <w:tc>
          <w:tcPr>
            <w:tcW w:w="1080" w:type="dxa"/>
          </w:tcPr>
          <w:p w14:paraId="5514AEE9" w14:textId="68F77117" w:rsidR="002208D5" w:rsidRPr="00594837" w:rsidRDefault="002208D5" w:rsidP="002208D5">
            <w:pPr>
              <w:tabs>
                <w:tab w:val="left" w:pos="426"/>
              </w:tabs>
              <w:spacing w:after="120"/>
              <w:jc w:val="center"/>
            </w:pPr>
            <w:r>
              <w:t>0</w:t>
            </w:r>
          </w:p>
        </w:tc>
        <w:tc>
          <w:tcPr>
            <w:tcW w:w="990" w:type="dxa"/>
          </w:tcPr>
          <w:p w14:paraId="3B4F60C7" w14:textId="77BA71C5" w:rsidR="002208D5" w:rsidRPr="00594837" w:rsidRDefault="002208D5" w:rsidP="002208D5">
            <w:pPr>
              <w:tabs>
                <w:tab w:val="left" w:pos="426"/>
              </w:tabs>
              <w:spacing w:after="120"/>
              <w:jc w:val="center"/>
            </w:pPr>
            <w:r>
              <w:t>1</w:t>
            </w:r>
          </w:p>
        </w:tc>
        <w:tc>
          <w:tcPr>
            <w:tcW w:w="1527" w:type="dxa"/>
          </w:tcPr>
          <w:p w14:paraId="1586FCF6" w14:textId="46AB7A6B" w:rsidR="002208D5" w:rsidRPr="00594837" w:rsidRDefault="002208D5" w:rsidP="002208D5">
            <w:pPr>
              <w:tabs>
                <w:tab w:val="left" w:pos="426"/>
              </w:tabs>
              <w:spacing w:after="120"/>
              <w:jc w:val="center"/>
            </w:pPr>
            <w:r>
              <w:t>2</w:t>
            </w:r>
          </w:p>
        </w:tc>
      </w:tr>
      <w:tr w:rsidR="002208D5" w:rsidRPr="00EE25C5" w14:paraId="27931F39" w14:textId="77777777" w:rsidTr="002208D5">
        <w:tc>
          <w:tcPr>
            <w:tcW w:w="5737" w:type="dxa"/>
          </w:tcPr>
          <w:p w14:paraId="69546A9F" w14:textId="77777777" w:rsidR="002208D5" w:rsidRPr="00594837" w:rsidRDefault="002208D5" w:rsidP="002208D5">
            <w:pPr>
              <w:numPr>
                <w:ilvl w:val="0"/>
                <w:numId w:val="29"/>
              </w:numPr>
              <w:tabs>
                <w:tab w:val="left" w:pos="426"/>
              </w:tabs>
              <w:spacing w:after="120" w:line="240" w:lineRule="auto"/>
            </w:pPr>
            <w:r w:rsidRPr="00594837">
              <w:t>Sıvı tedavisine hastanın cevabını saptamak amacıyla her saat hastayı gözle.</w:t>
            </w:r>
          </w:p>
          <w:p w14:paraId="668B56DC" w14:textId="77777777" w:rsidR="002208D5" w:rsidRPr="00594837" w:rsidRDefault="002208D5" w:rsidP="002208D5">
            <w:pPr>
              <w:numPr>
                <w:ilvl w:val="0"/>
                <w:numId w:val="28"/>
              </w:numPr>
              <w:tabs>
                <w:tab w:val="clear" w:pos="360"/>
                <w:tab w:val="left" w:pos="426"/>
                <w:tab w:val="left" w:pos="640"/>
                <w:tab w:val="num" w:pos="782"/>
              </w:tabs>
              <w:spacing w:after="0" w:line="240" w:lineRule="auto"/>
              <w:ind w:firstLine="180"/>
            </w:pPr>
            <w:r w:rsidRPr="00594837">
              <w:t>Reçete edilen doğru solüsyon miktarı</w:t>
            </w:r>
          </w:p>
          <w:p w14:paraId="0A9034DB" w14:textId="77777777" w:rsidR="002208D5" w:rsidRPr="00594837" w:rsidRDefault="002208D5" w:rsidP="002208D5">
            <w:pPr>
              <w:numPr>
                <w:ilvl w:val="0"/>
                <w:numId w:val="28"/>
              </w:numPr>
              <w:tabs>
                <w:tab w:val="clear" w:pos="360"/>
                <w:tab w:val="left" w:pos="426"/>
                <w:tab w:val="left" w:pos="640"/>
                <w:tab w:val="num" w:pos="782"/>
              </w:tabs>
              <w:spacing w:after="0" w:line="240" w:lineRule="auto"/>
              <w:ind w:firstLine="180"/>
            </w:pPr>
            <w:r w:rsidRPr="00594837">
              <w:t>Uygun akış hızı</w:t>
            </w:r>
          </w:p>
          <w:p w14:paraId="59485D7F" w14:textId="77777777" w:rsidR="002208D5" w:rsidRPr="00594837" w:rsidRDefault="002208D5" w:rsidP="002208D5">
            <w:pPr>
              <w:numPr>
                <w:ilvl w:val="0"/>
                <w:numId w:val="28"/>
              </w:numPr>
              <w:tabs>
                <w:tab w:val="clear" w:pos="360"/>
                <w:tab w:val="left" w:pos="426"/>
                <w:tab w:val="left" w:pos="640"/>
                <w:tab w:val="num" w:pos="782"/>
              </w:tabs>
              <w:spacing w:after="0" w:line="240" w:lineRule="auto"/>
              <w:ind w:firstLine="180"/>
            </w:pPr>
            <w:r w:rsidRPr="00594837">
              <w:t>IV açıklık</w:t>
            </w:r>
          </w:p>
          <w:p w14:paraId="4837A3DB" w14:textId="77777777" w:rsidR="002208D5" w:rsidRPr="00594837" w:rsidRDefault="002208D5" w:rsidP="002208D5">
            <w:pPr>
              <w:numPr>
                <w:ilvl w:val="0"/>
                <w:numId w:val="28"/>
              </w:numPr>
              <w:tabs>
                <w:tab w:val="clear" w:pos="360"/>
                <w:tab w:val="left" w:pos="426"/>
                <w:tab w:val="left" w:pos="640"/>
                <w:tab w:val="num" w:pos="782"/>
              </w:tabs>
              <w:spacing w:after="0" w:line="240" w:lineRule="auto"/>
              <w:ind w:firstLine="180"/>
            </w:pPr>
            <w:r w:rsidRPr="00594837">
              <w:t>İnfiltrasyon, flebit veya inflamasyonun varlığı</w:t>
            </w:r>
          </w:p>
        </w:tc>
        <w:tc>
          <w:tcPr>
            <w:tcW w:w="1080" w:type="dxa"/>
          </w:tcPr>
          <w:p w14:paraId="1995F6C8" w14:textId="3B842B6B" w:rsidR="002208D5" w:rsidRPr="00594837" w:rsidRDefault="002208D5" w:rsidP="002208D5">
            <w:pPr>
              <w:tabs>
                <w:tab w:val="left" w:pos="426"/>
                <w:tab w:val="left" w:pos="640"/>
              </w:tabs>
              <w:ind w:left="360"/>
            </w:pPr>
            <w:r>
              <w:t>0</w:t>
            </w:r>
          </w:p>
        </w:tc>
        <w:tc>
          <w:tcPr>
            <w:tcW w:w="990" w:type="dxa"/>
          </w:tcPr>
          <w:p w14:paraId="1744A8F2" w14:textId="58828BD3" w:rsidR="002208D5" w:rsidRPr="00594837" w:rsidRDefault="002208D5" w:rsidP="002208D5">
            <w:pPr>
              <w:tabs>
                <w:tab w:val="left" w:pos="426"/>
                <w:tab w:val="left" w:pos="640"/>
              </w:tabs>
              <w:ind w:left="360"/>
            </w:pPr>
            <w:r>
              <w:t>1</w:t>
            </w:r>
          </w:p>
        </w:tc>
        <w:tc>
          <w:tcPr>
            <w:tcW w:w="1527" w:type="dxa"/>
          </w:tcPr>
          <w:p w14:paraId="2929118D" w14:textId="62F4AB9E" w:rsidR="002208D5" w:rsidRPr="00594837" w:rsidRDefault="002208D5" w:rsidP="002208D5">
            <w:pPr>
              <w:tabs>
                <w:tab w:val="left" w:pos="426"/>
                <w:tab w:val="left" w:pos="640"/>
              </w:tabs>
              <w:ind w:left="360"/>
            </w:pPr>
            <w:r>
              <w:t xml:space="preserve">     2</w:t>
            </w:r>
          </w:p>
        </w:tc>
      </w:tr>
      <w:tr w:rsidR="002208D5" w:rsidRPr="00EE25C5" w14:paraId="20732E5F" w14:textId="77777777" w:rsidTr="002208D5">
        <w:tc>
          <w:tcPr>
            <w:tcW w:w="5737" w:type="dxa"/>
          </w:tcPr>
          <w:p w14:paraId="52218EBE" w14:textId="77777777" w:rsidR="002208D5" w:rsidRPr="00594837" w:rsidRDefault="002208D5" w:rsidP="002208D5">
            <w:pPr>
              <w:tabs>
                <w:tab w:val="left" w:pos="426"/>
              </w:tabs>
              <w:spacing w:after="120"/>
              <w:jc w:val="both"/>
            </w:pPr>
            <w:r w:rsidRPr="00442271">
              <w:rPr>
                <w:b/>
              </w:rPr>
              <w:t>16.</w:t>
            </w:r>
            <w:r>
              <w:t xml:space="preserve"> </w:t>
            </w:r>
            <w:r w:rsidRPr="00594837">
              <w:t>Sıvı tipini, giriş bölgesini, akış hızını, IV kateter veya iğnenin tipi ve büyüklüğünü ve infüzyona başlanılan zamanı hemşirelik notları içine kaydet. IV sıvıya olan cevabı, verilen miktarı, IV sistemin açıklığını (pompayla mı yoksa normal yolla mı verildiğini) kurum politikasına göre not et.</w:t>
            </w:r>
          </w:p>
        </w:tc>
        <w:tc>
          <w:tcPr>
            <w:tcW w:w="1080" w:type="dxa"/>
          </w:tcPr>
          <w:p w14:paraId="6C6E0256" w14:textId="78F02BF4" w:rsidR="002208D5" w:rsidRPr="00594837" w:rsidRDefault="002208D5" w:rsidP="002208D5">
            <w:pPr>
              <w:tabs>
                <w:tab w:val="left" w:pos="426"/>
              </w:tabs>
              <w:spacing w:after="120"/>
              <w:jc w:val="center"/>
            </w:pPr>
            <w:r>
              <w:t>0</w:t>
            </w:r>
          </w:p>
        </w:tc>
        <w:tc>
          <w:tcPr>
            <w:tcW w:w="990" w:type="dxa"/>
          </w:tcPr>
          <w:p w14:paraId="0D73F185" w14:textId="30D31698" w:rsidR="002208D5" w:rsidRPr="00594837" w:rsidRDefault="002208D5" w:rsidP="002208D5">
            <w:pPr>
              <w:tabs>
                <w:tab w:val="left" w:pos="426"/>
              </w:tabs>
              <w:spacing w:after="120"/>
              <w:jc w:val="center"/>
            </w:pPr>
            <w:r>
              <w:t>1</w:t>
            </w:r>
          </w:p>
        </w:tc>
        <w:tc>
          <w:tcPr>
            <w:tcW w:w="1527" w:type="dxa"/>
          </w:tcPr>
          <w:p w14:paraId="535C8BFC" w14:textId="2D168EE0" w:rsidR="002208D5" w:rsidRPr="00594837" w:rsidRDefault="002208D5" w:rsidP="002208D5">
            <w:pPr>
              <w:tabs>
                <w:tab w:val="left" w:pos="426"/>
              </w:tabs>
              <w:spacing w:after="120"/>
              <w:jc w:val="center"/>
            </w:pPr>
            <w:r>
              <w:t>2</w:t>
            </w:r>
          </w:p>
        </w:tc>
      </w:tr>
    </w:tbl>
    <w:p w14:paraId="2A2ED60A" w14:textId="77777777" w:rsidR="00602C17" w:rsidRDefault="00602C17" w:rsidP="00DB51D4">
      <w:pPr>
        <w:widowControl w:val="0"/>
        <w:autoSpaceDE w:val="0"/>
        <w:autoSpaceDN w:val="0"/>
        <w:spacing w:after="0" w:line="229" w:lineRule="exact"/>
        <w:jc w:val="both"/>
        <w:rPr>
          <w:rFonts w:ascii="Myriad Pro" w:hAnsi="Myriad Pro"/>
          <w:sz w:val="20"/>
          <w:szCs w:val="20"/>
        </w:rPr>
      </w:pPr>
    </w:p>
    <w:p w14:paraId="6AF2146C" w14:textId="7D61C0D0" w:rsidR="00DB51D4" w:rsidRPr="00DB51D4" w:rsidRDefault="00DB51D4" w:rsidP="00DB51D4">
      <w:pPr>
        <w:widowControl w:val="0"/>
        <w:autoSpaceDE w:val="0"/>
        <w:autoSpaceDN w:val="0"/>
        <w:spacing w:after="0" w:line="229" w:lineRule="exact"/>
        <w:jc w:val="both"/>
        <w:rPr>
          <w:rFonts w:ascii="Times New Roman" w:eastAsia="Times New Roman" w:hAnsi="Times New Roman" w:cs="Times New Roman"/>
          <w:sz w:val="20"/>
          <w:szCs w:val="20"/>
        </w:rPr>
      </w:pPr>
      <w:r w:rsidRPr="00DB51D4">
        <w:rPr>
          <w:rFonts w:ascii="Times New Roman" w:eastAsia="Times New Roman" w:hAnsi="Times New Roman" w:cs="Times New Roman"/>
          <w:b/>
          <w:sz w:val="20"/>
          <w:szCs w:val="20"/>
        </w:rPr>
        <w:t>Yetersiz:</w:t>
      </w:r>
      <w:r w:rsidRPr="00DB51D4">
        <w:rPr>
          <w:rFonts w:ascii="Times New Roman" w:eastAsia="Times New Roman" w:hAnsi="Times New Roman" w:cs="Times New Roman"/>
          <w:b/>
          <w:spacing w:val="-1"/>
          <w:sz w:val="20"/>
          <w:szCs w:val="20"/>
        </w:rPr>
        <w:t xml:space="preserve"> </w:t>
      </w:r>
      <w:r w:rsidRPr="00DB51D4">
        <w:rPr>
          <w:rFonts w:ascii="Times New Roman" w:eastAsia="Times New Roman" w:hAnsi="Times New Roman" w:cs="Times New Roman"/>
          <w:sz w:val="20"/>
          <w:szCs w:val="20"/>
        </w:rPr>
        <w:t>Basamağın</w:t>
      </w:r>
      <w:r w:rsidRPr="00DB51D4">
        <w:rPr>
          <w:rFonts w:ascii="Times New Roman" w:eastAsia="Times New Roman" w:hAnsi="Times New Roman" w:cs="Times New Roman"/>
          <w:spacing w:val="-1"/>
          <w:sz w:val="20"/>
          <w:szCs w:val="20"/>
        </w:rPr>
        <w:t xml:space="preserve"> </w:t>
      </w:r>
      <w:r w:rsidRPr="00DB51D4">
        <w:rPr>
          <w:rFonts w:ascii="Times New Roman" w:eastAsia="Times New Roman" w:hAnsi="Times New Roman" w:cs="Times New Roman"/>
          <w:sz w:val="20"/>
          <w:szCs w:val="20"/>
        </w:rPr>
        <w:t>hiç</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uygulanmaması,</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yanlış</w:t>
      </w:r>
      <w:r w:rsidRPr="00DB51D4">
        <w:rPr>
          <w:rFonts w:ascii="Times New Roman" w:eastAsia="Times New Roman" w:hAnsi="Times New Roman" w:cs="Times New Roman"/>
          <w:spacing w:val="-3"/>
          <w:sz w:val="20"/>
          <w:szCs w:val="20"/>
        </w:rPr>
        <w:t xml:space="preserve"> </w:t>
      </w:r>
      <w:r w:rsidRPr="00DB51D4">
        <w:rPr>
          <w:rFonts w:ascii="Times New Roman" w:eastAsia="Times New Roman" w:hAnsi="Times New Roman" w:cs="Times New Roman"/>
          <w:sz w:val="20"/>
          <w:szCs w:val="20"/>
        </w:rPr>
        <w:t>uygulanması</w:t>
      </w:r>
      <w:r w:rsidRPr="00DB51D4">
        <w:rPr>
          <w:rFonts w:ascii="Times New Roman" w:eastAsia="Times New Roman" w:hAnsi="Times New Roman" w:cs="Times New Roman"/>
          <w:spacing w:val="-4"/>
          <w:sz w:val="20"/>
          <w:szCs w:val="20"/>
        </w:rPr>
        <w:t xml:space="preserve"> </w:t>
      </w:r>
      <w:r w:rsidRPr="00DB51D4">
        <w:rPr>
          <w:rFonts w:ascii="Times New Roman" w:eastAsia="Times New Roman" w:hAnsi="Times New Roman" w:cs="Times New Roman"/>
          <w:sz w:val="20"/>
          <w:szCs w:val="20"/>
        </w:rPr>
        <w:t>veya</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sırasında</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uygulanmaması</w:t>
      </w:r>
    </w:p>
    <w:p w14:paraId="640667E5" w14:textId="77777777" w:rsidR="00DB51D4" w:rsidRPr="00DB51D4" w:rsidRDefault="00DB51D4" w:rsidP="00DB51D4">
      <w:pPr>
        <w:widowControl w:val="0"/>
        <w:autoSpaceDE w:val="0"/>
        <w:autoSpaceDN w:val="0"/>
        <w:spacing w:after="0" w:line="240" w:lineRule="auto"/>
        <w:ind w:right="392"/>
        <w:jc w:val="both"/>
        <w:rPr>
          <w:rFonts w:ascii="Times New Roman" w:eastAsia="Times New Roman" w:hAnsi="Times New Roman" w:cs="Times New Roman"/>
          <w:sz w:val="20"/>
          <w:szCs w:val="20"/>
        </w:rPr>
      </w:pPr>
      <w:r w:rsidRPr="00DB51D4">
        <w:rPr>
          <w:rFonts w:ascii="Times New Roman" w:eastAsia="Times New Roman" w:hAnsi="Times New Roman" w:cs="Times New Roman"/>
          <w:b/>
          <w:sz w:val="20"/>
          <w:szCs w:val="20"/>
        </w:rPr>
        <w:t>Kısmen</w:t>
      </w:r>
      <w:r w:rsidRPr="00DB51D4">
        <w:rPr>
          <w:rFonts w:ascii="Times New Roman" w:eastAsia="Times New Roman" w:hAnsi="Times New Roman" w:cs="Times New Roman"/>
          <w:b/>
          <w:spacing w:val="6"/>
          <w:sz w:val="20"/>
          <w:szCs w:val="20"/>
        </w:rPr>
        <w:t xml:space="preserve"> </w:t>
      </w:r>
      <w:r w:rsidRPr="00DB51D4">
        <w:rPr>
          <w:rFonts w:ascii="Times New Roman" w:eastAsia="Times New Roman" w:hAnsi="Times New Roman" w:cs="Times New Roman"/>
          <w:b/>
          <w:sz w:val="20"/>
          <w:szCs w:val="20"/>
        </w:rPr>
        <w:t>Yeterli:</w:t>
      </w:r>
      <w:r w:rsidRPr="00DB51D4">
        <w:rPr>
          <w:rFonts w:ascii="Times New Roman" w:eastAsia="Times New Roman" w:hAnsi="Times New Roman" w:cs="Times New Roman"/>
          <w:b/>
          <w:spacing w:val="4"/>
          <w:sz w:val="20"/>
          <w:szCs w:val="20"/>
        </w:rPr>
        <w:t xml:space="preserve"> </w:t>
      </w:r>
      <w:r w:rsidRPr="00DB51D4">
        <w:rPr>
          <w:rFonts w:ascii="Times New Roman" w:eastAsia="Times New Roman" w:hAnsi="Times New Roman" w:cs="Times New Roman"/>
          <w:sz w:val="20"/>
          <w:szCs w:val="20"/>
        </w:rPr>
        <w:t>Basamağın</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doğru</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olarak</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ve</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sırasında</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uygulanması,</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fakat</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eksikliklerin</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olması</w:t>
      </w:r>
      <w:r w:rsidRPr="00DB51D4">
        <w:rPr>
          <w:rFonts w:ascii="Times New Roman" w:eastAsia="Times New Roman" w:hAnsi="Times New Roman" w:cs="Times New Roman"/>
          <w:spacing w:val="6"/>
          <w:sz w:val="20"/>
          <w:szCs w:val="20"/>
        </w:rPr>
        <w:t xml:space="preserve"> </w:t>
      </w:r>
      <w:r w:rsidRPr="00DB51D4">
        <w:rPr>
          <w:rFonts w:ascii="Times New Roman" w:eastAsia="Times New Roman" w:hAnsi="Times New Roman" w:cs="Times New Roman"/>
          <w:sz w:val="20"/>
          <w:szCs w:val="20"/>
        </w:rPr>
        <w:t>ve/veya</w:t>
      </w:r>
      <w:r w:rsidRPr="00DB51D4">
        <w:rPr>
          <w:rFonts w:ascii="Times New Roman" w:eastAsia="Times New Roman" w:hAnsi="Times New Roman" w:cs="Times New Roman"/>
          <w:spacing w:val="7"/>
          <w:sz w:val="20"/>
          <w:szCs w:val="20"/>
        </w:rPr>
        <w:t xml:space="preserve"> </w:t>
      </w:r>
      <w:r w:rsidRPr="00DB51D4">
        <w:rPr>
          <w:rFonts w:ascii="Times New Roman" w:eastAsia="Times New Roman" w:hAnsi="Times New Roman" w:cs="Times New Roman"/>
          <w:sz w:val="20"/>
          <w:szCs w:val="20"/>
        </w:rPr>
        <w:t>eğiticinin</w:t>
      </w:r>
      <w:r w:rsidRPr="00DB51D4">
        <w:rPr>
          <w:rFonts w:ascii="Times New Roman" w:eastAsia="Times New Roman" w:hAnsi="Times New Roman" w:cs="Times New Roman"/>
          <w:spacing w:val="-47"/>
          <w:sz w:val="20"/>
          <w:szCs w:val="20"/>
        </w:rPr>
        <w:t xml:space="preserve"> </w:t>
      </w:r>
      <w:r w:rsidRPr="00DB51D4">
        <w:rPr>
          <w:rFonts w:ascii="Times New Roman" w:eastAsia="Times New Roman" w:hAnsi="Times New Roman" w:cs="Times New Roman"/>
          <w:sz w:val="20"/>
          <w:szCs w:val="20"/>
        </w:rPr>
        <w:t>yardımına</w:t>
      </w:r>
      <w:r w:rsidRPr="00DB51D4">
        <w:rPr>
          <w:rFonts w:ascii="Times New Roman" w:eastAsia="Times New Roman" w:hAnsi="Times New Roman" w:cs="Times New Roman"/>
          <w:spacing w:val="-3"/>
          <w:sz w:val="20"/>
          <w:szCs w:val="20"/>
        </w:rPr>
        <w:t xml:space="preserve"> </w:t>
      </w:r>
      <w:r w:rsidRPr="00DB51D4">
        <w:rPr>
          <w:rFonts w:ascii="Times New Roman" w:eastAsia="Times New Roman" w:hAnsi="Times New Roman" w:cs="Times New Roman"/>
          <w:sz w:val="20"/>
          <w:szCs w:val="20"/>
        </w:rPr>
        <w:t>gerek</w:t>
      </w:r>
      <w:r w:rsidRPr="00DB51D4">
        <w:rPr>
          <w:rFonts w:ascii="Times New Roman" w:eastAsia="Times New Roman" w:hAnsi="Times New Roman" w:cs="Times New Roman"/>
          <w:spacing w:val="-1"/>
          <w:sz w:val="20"/>
          <w:szCs w:val="20"/>
        </w:rPr>
        <w:t xml:space="preserve"> </w:t>
      </w:r>
      <w:r w:rsidRPr="00DB51D4">
        <w:rPr>
          <w:rFonts w:ascii="Times New Roman" w:eastAsia="Times New Roman" w:hAnsi="Times New Roman" w:cs="Times New Roman"/>
          <w:sz w:val="20"/>
          <w:szCs w:val="20"/>
        </w:rPr>
        <w:t>duyulması</w:t>
      </w:r>
    </w:p>
    <w:p w14:paraId="64CCB559" w14:textId="77777777" w:rsidR="00DB51D4" w:rsidRPr="00DB51D4" w:rsidRDefault="00DB51D4" w:rsidP="00DB51D4">
      <w:pPr>
        <w:widowControl w:val="0"/>
        <w:autoSpaceDE w:val="0"/>
        <w:autoSpaceDN w:val="0"/>
        <w:spacing w:after="0" w:line="240" w:lineRule="auto"/>
        <w:jc w:val="both"/>
        <w:rPr>
          <w:rFonts w:ascii="Times New Roman" w:eastAsia="Times New Roman" w:hAnsi="Times New Roman" w:cs="Times New Roman"/>
          <w:sz w:val="20"/>
          <w:szCs w:val="20"/>
        </w:rPr>
      </w:pPr>
      <w:r w:rsidRPr="00DB51D4">
        <w:rPr>
          <w:rFonts w:ascii="Times New Roman" w:eastAsia="Times New Roman" w:hAnsi="Times New Roman" w:cs="Times New Roman"/>
          <w:b/>
          <w:sz w:val="20"/>
          <w:szCs w:val="20"/>
        </w:rPr>
        <w:t>Yeterli:</w:t>
      </w:r>
      <w:r w:rsidRPr="00DB51D4">
        <w:rPr>
          <w:rFonts w:ascii="Times New Roman" w:eastAsia="Times New Roman" w:hAnsi="Times New Roman" w:cs="Times New Roman"/>
          <w:b/>
          <w:spacing w:val="-1"/>
          <w:sz w:val="20"/>
          <w:szCs w:val="20"/>
        </w:rPr>
        <w:t xml:space="preserve"> </w:t>
      </w:r>
      <w:r w:rsidRPr="00DB51D4">
        <w:rPr>
          <w:rFonts w:ascii="Times New Roman" w:eastAsia="Times New Roman" w:hAnsi="Times New Roman" w:cs="Times New Roman"/>
          <w:sz w:val="20"/>
          <w:szCs w:val="20"/>
        </w:rPr>
        <w:t>Basamağın duraklamadan ve</w:t>
      </w:r>
      <w:r w:rsidRPr="00DB51D4">
        <w:rPr>
          <w:rFonts w:ascii="Times New Roman" w:eastAsia="Times New Roman" w:hAnsi="Times New Roman" w:cs="Times New Roman"/>
          <w:spacing w:val="-3"/>
          <w:sz w:val="20"/>
          <w:szCs w:val="20"/>
        </w:rPr>
        <w:t xml:space="preserve"> </w:t>
      </w:r>
      <w:r w:rsidRPr="00DB51D4">
        <w:rPr>
          <w:rFonts w:ascii="Times New Roman" w:eastAsia="Times New Roman" w:hAnsi="Times New Roman" w:cs="Times New Roman"/>
          <w:sz w:val="20"/>
          <w:szCs w:val="20"/>
        </w:rPr>
        <w:t>yardıma</w:t>
      </w:r>
      <w:r w:rsidRPr="00DB51D4">
        <w:rPr>
          <w:rFonts w:ascii="Times New Roman" w:eastAsia="Times New Roman" w:hAnsi="Times New Roman" w:cs="Times New Roman"/>
          <w:spacing w:val="-3"/>
          <w:sz w:val="20"/>
          <w:szCs w:val="20"/>
        </w:rPr>
        <w:t xml:space="preserve"> </w:t>
      </w:r>
      <w:r w:rsidRPr="00DB51D4">
        <w:rPr>
          <w:rFonts w:ascii="Times New Roman" w:eastAsia="Times New Roman" w:hAnsi="Times New Roman" w:cs="Times New Roman"/>
          <w:sz w:val="20"/>
          <w:szCs w:val="20"/>
        </w:rPr>
        <w:t>gerek</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kalmadan doğru</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olarak</w:t>
      </w:r>
      <w:r w:rsidRPr="00DB51D4">
        <w:rPr>
          <w:rFonts w:ascii="Times New Roman" w:eastAsia="Times New Roman" w:hAnsi="Times New Roman" w:cs="Times New Roman"/>
          <w:spacing w:val="-2"/>
          <w:sz w:val="20"/>
          <w:szCs w:val="20"/>
        </w:rPr>
        <w:t xml:space="preserve"> </w:t>
      </w:r>
      <w:r w:rsidRPr="00DB51D4">
        <w:rPr>
          <w:rFonts w:ascii="Times New Roman" w:eastAsia="Times New Roman" w:hAnsi="Times New Roman" w:cs="Times New Roman"/>
          <w:sz w:val="20"/>
          <w:szCs w:val="20"/>
        </w:rPr>
        <w:t>ve</w:t>
      </w:r>
      <w:r w:rsidRPr="00DB51D4">
        <w:rPr>
          <w:rFonts w:ascii="Times New Roman" w:eastAsia="Times New Roman" w:hAnsi="Times New Roman" w:cs="Times New Roman"/>
          <w:spacing w:val="-1"/>
          <w:sz w:val="20"/>
          <w:szCs w:val="20"/>
        </w:rPr>
        <w:t xml:space="preserve"> </w:t>
      </w:r>
      <w:r w:rsidRPr="00DB51D4">
        <w:rPr>
          <w:rFonts w:ascii="Times New Roman" w:eastAsia="Times New Roman" w:hAnsi="Times New Roman" w:cs="Times New Roman"/>
          <w:sz w:val="20"/>
          <w:szCs w:val="20"/>
        </w:rPr>
        <w:t>sırasında</w:t>
      </w:r>
      <w:r w:rsidRPr="00DB51D4">
        <w:rPr>
          <w:rFonts w:ascii="Times New Roman" w:eastAsia="Times New Roman" w:hAnsi="Times New Roman" w:cs="Times New Roman"/>
          <w:spacing w:val="-1"/>
          <w:sz w:val="20"/>
          <w:szCs w:val="20"/>
        </w:rPr>
        <w:t xml:space="preserve"> </w:t>
      </w:r>
      <w:r w:rsidRPr="00DB51D4">
        <w:rPr>
          <w:rFonts w:ascii="Times New Roman" w:eastAsia="Times New Roman" w:hAnsi="Times New Roman" w:cs="Times New Roman"/>
          <w:sz w:val="20"/>
          <w:szCs w:val="20"/>
        </w:rPr>
        <w:t>uygulanması</w:t>
      </w:r>
    </w:p>
    <w:p w14:paraId="1C560C86" w14:textId="77777777" w:rsidR="00DB51D4" w:rsidRDefault="00DB51D4" w:rsidP="00DB51D4">
      <w:pPr>
        <w:widowControl w:val="0"/>
        <w:autoSpaceDE w:val="0"/>
        <w:autoSpaceDN w:val="0"/>
        <w:spacing w:before="1" w:after="0" w:line="240" w:lineRule="auto"/>
        <w:outlineLvl w:val="0"/>
        <w:rPr>
          <w:rFonts w:ascii="Times New Roman" w:eastAsia="Times New Roman" w:hAnsi="Times New Roman" w:cs="Times New Roman"/>
          <w:b/>
          <w:bCs/>
        </w:rPr>
      </w:pPr>
    </w:p>
    <w:p w14:paraId="2C2B2774" w14:textId="77777777" w:rsidR="00DB51D4" w:rsidRPr="00DB51D4" w:rsidRDefault="00DB51D4" w:rsidP="00DB51D4">
      <w:pPr>
        <w:widowControl w:val="0"/>
        <w:autoSpaceDE w:val="0"/>
        <w:autoSpaceDN w:val="0"/>
        <w:spacing w:before="1" w:after="0" w:line="240" w:lineRule="auto"/>
        <w:outlineLvl w:val="0"/>
        <w:rPr>
          <w:rFonts w:ascii="Times New Roman" w:eastAsia="Times New Roman" w:hAnsi="Times New Roman" w:cs="Times New Roman"/>
          <w:b/>
          <w:bCs/>
        </w:rPr>
      </w:pPr>
      <w:r w:rsidRPr="00DB51D4">
        <w:rPr>
          <w:rFonts w:ascii="Times New Roman" w:eastAsia="Times New Roman" w:hAnsi="Times New Roman" w:cs="Times New Roman"/>
          <w:b/>
          <w:bCs/>
        </w:rPr>
        <w:t>Eğitimcinin</w:t>
      </w:r>
      <w:r w:rsidRPr="00DB51D4">
        <w:rPr>
          <w:rFonts w:ascii="Times New Roman" w:eastAsia="Times New Roman" w:hAnsi="Times New Roman" w:cs="Times New Roman"/>
          <w:b/>
          <w:bCs/>
          <w:spacing w:val="-4"/>
        </w:rPr>
        <w:t xml:space="preserve"> </w:t>
      </w:r>
      <w:r w:rsidRPr="00DB51D4">
        <w:rPr>
          <w:rFonts w:ascii="Times New Roman" w:eastAsia="Times New Roman" w:hAnsi="Times New Roman" w:cs="Times New Roman"/>
          <w:b/>
          <w:bCs/>
        </w:rPr>
        <w:t>Adı</w:t>
      </w:r>
      <w:r w:rsidRPr="00DB51D4">
        <w:rPr>
          <w:rFonts w:ascii="Times New Roman" w:eastAsia="Times New Roman" w:hAnsi="Times New Roman" w:cs="Times New Roman"/>
          <w:b/>
          <w:bCs/>
          <w:spacing w:val="-3"/>
        </w:rPr>
        <w:t xml:space="preserve"> </w:t>
      </w:r>
      <w:r w:rsidRPr="00DB51D4">
        <w:rPr>
          <w:rFonts w:ascii="Times New Roman" w:eastAsia="Times New Roman" w:hAnsi="Times New Roman" w:cs="Times New Roman"/>
          <w:b/>
          <w:bCs/>
        </w:rPr>
        <w:t>Soyadı:</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sidRPr="00DB51D4">
        <w:rPr>
          <w:rFonts w:ascii="Times New Roman" w:eastAsia="Times New Roman" w:hAnsi="Times New Roman" w:cs="Times New Roman"/>
          <w:b/>
        </w:rPr>
        <w:t>İmza:</w:t>
      </w:r>
    </w:p>
    <w:p w14:paraId="0E955E84" w14:textId="77777777" w:rsidR="000A66DC" w:rsidRPr="000A66DC" w:rsidRDefault="000A66DC" w:rsidP="00EC2E25">
      <w:pPr>
        <w:tabs>
          <w:tab w:val="left" w:pos="4020"/>
        </w:tabs>
        <w:spacing w:after="0"/>
      </w:pPr>
      <w:r>
        <w:tab/>
      </w:r>
      <w:r>
        <w:tab/>
      </w:r>
      <w:r>
        <w:tab/>
      </w:r>
      <w:r>
        <w:tab/>
      </w:r>
      <w:r>
        <w:tab/>
      </w:r>
      <w:r>
        <w:tab/>
      </w:r>
      <w:r>
        <w:tab/>
      </w:r>
      <w:r>
        <w:tab/>
        <w:t xml:space="preserve">          </w:t>
      </w:r>
      <w:r>
        <w:rPr>
          <w:rFonts w:ascii="Times New Roman" w:eastAsia="Times New Roman" w:hAnsi="Times New Roman" w:cs="Times New Roman"/>
          <w:bCs/>
          <w:sz w:val="24"/>
          <w:szCs w:val="24"/>
          <w:lang w:eastAsia="tr-TR"/>
        </w:rPr>
        <w:t xml:space="preserve">                                                  </w:t>
      </w:r>
    </w:p>
    <w:sectPr w:rsidR="000A66DC" w:rsidRPr="000A66DC" w:rsidSect="000A66DC">
      <w:headerReference w:type="even" r:id="rId8"/>
      <w:headerReference w:type="default" r:id="rId9"/>
      <w:footerReference w:type="even" r:id="rId10"/>
      <w:footerReference w:type="default" r:id="rId11"/>
      <w:headerReference w:type="first" r:id="rId12"/>
      <w:footerReference w:type="first" r:id="rId13"/>
      <w:pgSz w:w="11906" w:h="16838"/>
      <w:pgMar w:top="510"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DD397" w14:textId="77777777" w:rsidR="00504450" w:rsidRDefault="00504450" w:rsidP="000A66DC">
      <w:pPr>
        <w:spacing w:after="0" w:line="240" w:lineRule="auto"/>
      </w:pPr>
      <w:r>
        <w:separator/>
      </w:r>
    </w:p>
  </w:endnote>
  <w:endnote w:type="continuationSeparator" w:id="0">
    <w:p w14:paraId="5AB97A3E" w14:textId="77777777" w:rsidR="00504450" w:rsidRDefault="00504450" w:rsidP="000A6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15B7D" w14:textId="77777777" w:rsidR="00045DF3" w:rsidRDefault="00045DF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13" w:type="dxa"/>
      <w:tblInd w:w="-561" w:type="dxa"/>
      <w:tblLook w:val="04A0" w:firstRow="1" w:lastRow="0" w:firstColumn="1" w:lastColumn="0" w:noHBand="0" w:noVBand="1"/>
    </w:tblPr>
    <w:tblGrid>
      <w:gridCol w:w="672"/>
      <w:gridCol w:w="260"/>
      <w:gridCol w:w="1794"/>
      <w:gridCol w:w="222"/>
      <w:gridCol w:w="1017"/>
      <w:gridCol w:w="260"/>
      <w:gridCol w:w="3088"/>
    </w:tblGrid>
    <w:tr w:rsidR="00B473EC" w:rsidRPr="00045DF3" w14:paraId="7480B9E6" w14:textId="77777777" w:rsidTr="0003044E">
      <w:trPr>
        <w:trHeight w:val="458"/>
      </w:trPr>
      <w:tc>
        <w:tcPr>
          <w:tcW w:w="672" w:type="dxa"/>
          <w:hideMark/>
        </w:tcPr>
        <w:p w14:paraId="1B75F257" w14:textId="77777777" w:rsidR="00B473EC" w:rsidRPr="00045DF3" w:rsidRDefault="00B473EC" w:rsidP="00B473EC">
          <w:pPr>
            <w:pStyle w:val="AltBilgi"/>
            <w:rPr>
              <w:rFonts w:ascii="Cambria" w:hAnsi="Cambria"/>
              <w:b/>
              <w:sz w:val="16"/>
              <w:szCs w:val="16"/>
            </w:rPr>
          </w:pPr>
          <w:bookmarkStart w:id="0" w:name="_GoBack"/>
          <w:r w:rsidRPr="00045DF3">
            <w:rPr>
              <w:rFonts w:ascii="Cambria" w:hAnsi="Cambria"/>
              <w:b/>
              <w:color w:val="2E74B5" w:themeColor="accent1" w:themeShade="BF"/>
              <w:sz w:val="16"/>
              <w:szCs w:val="16"/>
            </w:rPr>
            <w:t>Adres</w:t>
          </w:r>
          <w:bookmarkEnd w:id="0"/>
        </w:p>
      </w:tc>
      <w:tc>
        <w:tcPr>
          <w:tcW w:w="260" w:type="dxa"/>
          <w:hideMark/>
        </w:tcPr>
        <w:p w14:paraId="16DEC5E1"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w:t>
          </w:r>
        </w:p>
      </w:tc>
      <w:tc>
        <w:tcPr>
          <w:tcW w:w="1797" w:type="dxa"/>
          <w:hideMark/>
        </w:tcPr>
        <w:p w14:paraId="7B5A0D25"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 xml:space="preserve">Ege Üniversitesi  </w:t>
          </w:r>
        </w:p>
        <w:p w14:paraId="48B73E6D"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Hemşirelik Fakültesi</w:t>
          </w:r>
        </w:p>
        <w:p w14:paraId="38E2AA59"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Bornova / İZMİR</w:t>
          </w:r>
        </w:p>
      </w:tc>
      <w:tc>
        <w:tcPr>
          <w:tcW w:w="217" w:type="dxa"/>
        </w:tcPr>
        <w:p w14:paraId="6AADEE7F" w14:textId="77777777" w:rsidR="00B473EC" w:rsidRPr="00045DF3" w:rsidRDefault="00B473EC" w:rsidP="00B473EC">
          <w:pPr>
            <w:pStyle w:val="AltBilgi"/>
            <w:rPr>
              <w:rFonts w:ascii="Cambria" w:hAnsi="Cambria"/>
              <w:sz w:val="16"/>
              <w:szCs w:val="16"/>
            </w:rPr>
          </w:pPr>
        </w:p>
      </w:tc>
      <w:tc>
        <w:tcPr>
          <w:tcW w:w="1018" w:type="dxa"/>
          <w:hideMark/>
        </w:tcPr>
        <w:p w14:paraId="2DA379FF" w14:textId="77777777" w:rsidR="00B473EC" w:rsidRPr="00045DF3" w:rsidRDefault="00B473EC" w:rsidP="00B473EC">
          <w:pPr>
            <w:pStyle w:val="AltBilgi"/>
            <w:rPr>
              <w:rFonts w:ascii="Cambria" w:hAnsi="Cambria"/>
              <w:b/>
              <w:sz w:val="16"/>
              <w:szCs w:val="16"/>
            </w:rPr>
          </w:pPr>
          <w:r w:rsidRPr="00045DF3">
            <w:rPr>
              <w:rFonts w:ascii="Cambria" w:hAnsi="Cambria"/>
              <w:b/>
              <w:sz w:val="16"/>
              <w:szCs w:val="16"/>
            </w:rPr>
            <w:t>Telefon</w:t>
          </w:r>
        </w:p>
        <w:p w14:paraId="738BE8C6" w14:textId="77777777" w:rsidR="00B473EC" w:rsidRPr="00045DF3" w:rsidRDefault="00B473EC" w:rsidP="00B473EC">
          <w:pPr>
            <w:pStyle w:val="AltBilgi"/>
            <w:rPr>
              <w:rFonts w:ascii="Cambria" w:hAnsi="Cambria"/>
              <w:b/>
              <w:sz w:val="16"/>
              <w:szCs w:val="16"/>
            </w:rPr>
          </w:pPr>
          <w:r w:rsidRPr="00045DF3">
            <w:rPr>
              <w:rFonts w:ascii="Cambria" w:hAnsi="Cambria"/>
              <w:b/>
              <w:sz w:val="16"/>
              <w:szCs w:val="16"/>
            </w:rPr>
            <w:t>İnternet Adresi</w:t>
          </w:r>
        </w:p>
        <w:p w14:paraId="596DFC86" w14:textId="77777777" w:rsidR="00B473EC" w:rsidRPr="00045DF3" w:rsidRDefault="00B473EC" w:rsidP="00B473EC">
          <w:pPr>
            <w:pStyle w:val="AltBilgi"/>
            <w:rPr>
              <w:rFonts w:ascii="Cambria" w:hAnsi="Cambria"/>
              <w:sz w:val="16"/>
              <w:szCs w:val="16"/>
            </w:rPr>
          </w:pPr>
          <w:r w:rsidRPr="00045DF3">
            <w:rPr>
              <w:rFonts w:ascii="Cambria" w:hAnsi="Cambria"/>
              <w:b/>
              <w:sz w:val="16"/>
              <w:szCs w:val="16"/>
            </w:rPr>
            <w:t>E-Posta</w:t>
          </w:r>
        </w:p>
      </w:tc>
      <w:tc>
        <w:tcPr>
          <w:tcW w:w="260" w:type="dxa"/>
          <w:hideMark/>
        </w:tcPr>
        <w:p w14:paraId="6B7D7F9D"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w:t>
          </w:r>
        </w:p>
        <w:p w14:paraId="48958932"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w:t>
          </w:r>
        </w:p>
        <w:p w14:paraId="2BBD1104"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w:t>
          </w:r>
        </w:p>
      </w:tc>
      <w:tc>
        <w:tcPr>
          <w:tcW w:w="3089" w:type="dxa"/>
        </w:tcPr>
        <w:p w14:paraId="0F4295BB" w14:textId="77777777" w:rsidR="00B473EC" w:rsidRPr="00045DF3" w:rsidRDefault="00B473EC" w:rsidP="00B473EC">
          <w:pPr>
            <w:pStyle w:val="AltBilgi"/>
            <w:rPr>
              <w:rFonts w:ascii="Cambria" w:hAnsi="Cambria"/>
              <w:sz w:val="16"/>
              <w:szCs w:val="16"/>
            </w:rPr>
          </w:pPr>
          <w:r w:rsidRPr="00045DF3">
            <w:rPr>
              <w:rFonts w:ascii="Cambria" w:hAnsi="Cambria"/>
              <w:sz w:val="16"/>
              <w:szCs w:val="16"/>
            </w:rPr>
            <w:t>0232 388 11 03</w:t>
          </w:r>
        </w:p>
        <w:p w14:paraId="0876E128" w14:textId="77777777" w:rsidR="00B473EC" w:rsidRPr="00045DF3" w:rsidRDefault="00504450" w:rsidP="00B473EC">
          <w:pPr>
            <w:pStyle w:val="AltBilgi"/>
            <w:rPr>
              <w:rFonts w:ascii="Cambria" w:hAnsi="Cambria"/>
              <w:sz w:val="16"/>
              <w:szCs w:val="16"/>
            </w:rPr>
          </w:pPr>
          <w:hyperlink r:id="rId1" w:history="1">
            <w:r w:rsidR="00B473EC" w:rsidRPr="00045DF3">
              <w:rPr>
                <w:rStyle w:val="Kpr"/>
                <w:rFonts w:ascii="Cambria" w:hAnsi="Cambria"/>
                <w:sz w:val="16"/>
                <w:szCs w:val="16"/>
              </w:rPr>
              <w:t>https://hemsirelik.ege.edu.tr/</w:t>
            </w:r>
          </w:hyperlink>
        </w:p>
        <w:p w14:paraId="53A8742D" w14:textId="77777777" w:rsidR="00B473EC" w:rsidRPr="00045DF3" w:rsidRDefault="00504450" w:rsidP="00B473EC">
          <w:pPr>
            <w:pStyle w:val="AltBilgi"/>
            <w:rPr>
              <w:rFonts w:ascii="Cambria" w:hAnsi="Cambria"/>
              <w:sz w:val="16"/>
              <w:szCs w:val="16"/>
            </w:rPr>
          </w:pPr>
          <w:hyperlink r:id="rId2" w:history="1">
            <w:r w:rsidR="00B473EC" w:rsidRPr="00045DF3">
              <w:rPr>
                <w:rStyle w:val="Kpr"/>
                <w:rFonts w:ascii="Cambria" w:hAnsi="Cambria"/>
                <w:sz w:val="16"/>
                <w:szCs w:val="16"/>
              </w:rPr>
              <w:t>hemsirelik.dekanlik@mail.ege.edu.tr</w:t>
            </w:r>
          </w:hyperlink>
        </w:p>
        <w:p w14:paraId="007DC87B" w14:textId="77777777" w:rsidR="00B473EC" w:rsidRPr="00045DF3" w:rsidRDefault="00B473EC" w:rsidP="00B473EC">
          <w:pPr>
            <w:pStyle w:val="AltBilgi"/>
            <w:rPr>
              <w:rFonts w:ascii="Cambria" w:hAnsi="Cambria"/>
              <w:sz w:val="16"/>
              <w:szCs w:val="16"/>
            </w:rPr>
          </w:pPr>
        </w:p>
      </w:tc>
    </w:tr>
  </w:tbl>
  <w:p w14:paraId="34C3C5A0" w14:textId="5CAED4FF" w:rsidR="00090207" w:rsidRPr="00045DF3" w:rsidRDefault="00B473EC" w:rsidP="00090207">
    <w:pPr>
      <w:pStyle w:val="AltBilgi"/>
      <w:rPr>
        <w:sz w:val="16"/>
        <w:szCs w:val="16"/>
      </w:rPr>
    </w:pPr>
    <w:r>
      <w:tab/>
    </w:r>
    <w:r>
      <w:tab/>
    </w:r>
    <w:r w:rsidRPr="00045DF3">
      <w:rPr>
        <w:sz w:val="16"/>
        <w:szCs w:val="16"/>
      </w:rPr>
      <w:t xml:space="preserve">Sayfa </w:t>
    </w:r>
    <w:r w:rsidRPr="00045DF3">
      <w:rPr>
        <w:b/>
        <w:bCs/>
        <w:sz w:val="16"/>
        <w:szCs w:val="16"/>
      </w:rPr>
      <w:fldChar w:fldCharType="begin"/>
    </w:r>
    <w:r w:rsidRPr="00045DF3">
      <w:rPr>
        <w:b/>
        <w:bCs/>
        <w:sz w:val="16"/>
        <w:szCs w:val="16"/>
      </w:rPr>
      <w:instrText>PAGE  \* Arabic  \* MERGEFORMAT</w:instrText>
    </w:r>
    <w:r w:rsidRPr="00045DF3">
      <w:rPr>
        <w:b/>
        <w:bCs/>
        <w:sz w:val="16"/>
        <w:szCs w:val="16"/>
      </w:rPr>
      <w:fldChar w:fldCharType="separate"/>
    </w:r>
    <w:r w:rsidR="00045DF3">
      <w:rPr>
        <w:b/>
        <w:bCs/>
        <w:noProof/>
        <w:sz w:val="16"/>
        <w:szCs w:val="16"/>
      </w:rPr>
      <w:t>1</w:t>
    </w:r>
    <w:r w:rsidRPr="00045DF3">
      <w:rPr>
        <w:b/>
        <w:bCs/>
        <w:sz w:val="16"/>
        <w:szCs w:val="16"/>
      </w:rPr>
      <w:fldChar w:fldCharType="end"/>
    </w:r>
    <w:r w:rsidRPr="00045DF3">
      <w:rPr>
        <w:sz w:val="16"/>
        <w:szCs w:val="16"/>
      </w:rPr>
      <w:t xml:space="preserve"> / </w:t>
    </w:r>
    <w:r w:rsidRPr="00045DF3">
      <w:rPr>
        <w:b/>
        <w:bCs/>
        <w:sz w:val="16"/>
        <w:szCs w:val="16"/>
      </w:rPr>
      <w:fldChar w:fldCharType="begin"/>
    </w:r>
    <w:r w:rsidRPr="00045DF3">
      <w:rPr>
        <w:b/>
        <w:bCs/>
        <w:sz w:val="16"/>
        <w:szCs w:val="16"/>
      </w:rPr>
      <w:instrText>NUMPAGES  \* Arabic  \* MERGEFORMAT</w:instrText>
    </w:r>
    <w:r w:rsidRPr="00045DF3">
      <w:rPr>
        <w:b/>
        <w:bCs/>
        <w:sz w:val="16"/>
        <w:szCs w:val="16"/>
      </w:rPr>
      <w:fldChar w:fldCharType="separate"/>
    </w:r>
    <w:r w:rsidR="00045DF3">
      <w:rPr>
        <w:b/>
        <w:bCs/>
        <w:noProof/>
        <w:sz w:val="16"/>
        <w:szCs w:val="16"/>
      </w:rPr>
      <w:t>8</w:t>
    </w:r>
    <w:r w:rsidRPr="00045DF3">
      <w:rPr>
        <w:b/>
        <w:bCs/>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2C30" w14:textId="77777777" w:rsidR="00045DF3" w:rsidRDefault="00045D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F3A13" w14:textId="77777777" w:rsidR="00504450" w:rsidRDefault="00504450" w:rsidP="000A66DC">
      <w:pPr>
        <w:spacing w:after="0" w:line="240" w:lineRule="auto"/>
      </w:pPr>
      <w:r>
        <w:separator/>
      </w:r>
    </w:p>
  </w:footnote>
  <w:footnote w:type="continuationSeparator" w:id="0">
    <w:p w14:paraId="54CEB5B3" w14:textId="77777777" w:rsidR="00504450" w:rsidRDefault="00504450" w:rsidP="000A6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8FFD7" w14:textId="77777777" w:rsidR="00045DF3" w:rsidRDefault="00045DF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BE2B" w14:textId="77777777" w:rsidR="00045DF3" w:rsidRDefault="00045DF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415F" w14:textId="77777777" w:rsidR="00045DF3" w:rsidRDefault="00045D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A27"/>
    <w:multiLevelType w:val="hybridMultilevel"/>
    <w:tmpl w:val="8F4CF5AA"/>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1" w15:restartNumberingAfterBreak="0">
    <w:nsid w:val="049A3D70"/>
    <w:multiLevelType w:val="hybridMultilevel"/>
    <w:tmpl w:val="278A4A0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15:restartNumberingAfterBreak="0">
    <w:nsid w:val="0EB618F6"/>
    <w:multiLevelType w:val="hybridMultilevel"/>
    <w:tmpl w:val="AE081ECC"/>
    <w:lvl w:ilvl="0" w:tplc="E240577E">
      <w:start w:val="19"/>
      <w:numFmt w:val="decimal"/>
      <w:lvlText w:val="%1-"/>
      <w:lvlJc w:val="left"/>
      <w:pPr>
        <w:ind w:left="547" w:hanging="440"/>
      </w:pPr>
      <w:rPr>
        <w:rFonts w:ascii="Times New Roman" w:eastAsia="Times New Roman" w:hAnsi="Times New Roman" w:cs="Times New Roman" w:hint="default"/>
        <w:w w:val="100"/>
        <w:sz w:val="24"/>
        <w:szCs w:val="24"/>
        <w:lang w:val="tr-TR" w:eastAsia="en-US" w:bidi="ar-SA"/>
      </w:rPr>
    </w:lvl>
    <w:lvl w:ilvl="1" w:tplc="D81A1702">
      <w:numFmt w:val="bullet"/>
      <w:lvlText w:val=""/>
      <w:lvlJc w:val="left"/>
      <w:pPr>
        <w:ind w:left="828" w:hanging="361"/>
      </w:pPr>
      <w:rPr>
        <w:rFonts w:ascii="Symbol" w:eastAsia="Symbol" w:hAnsi="Symbol" w:cs="Symbol" w:hint="default"/>
        <w:w w:val="100"/>
        <w:sz w:val="24"/>
        <w:szCs w:val="24"/>
        <w:lang w:val="tr-TR" w:eastAsia="en-US" w:bidi="ar-SA"/>
      </w:rPr>
    </w:lvl>
    <w:lvl w:ilvl="2" w:tplc="F3E8AE34">
      <w:numFmt w:val="bullet"/>
      <w:lvlText w:val="•"/>
      <w:lvlJc w:val="left"/>
      <w:pPr>
        <w:ind w:left="1573" w:hanging="361"/>
      </w:pPr>
      <w:rPr>
        <w:rFonts w:hint="default"/>
        <w:lang w:val="tr-TR" w:eastAsia="en-US" w:bidi="ar-SA"/>
      </w:rPr>
    </w:lvl>
    <w:lvl w:ilvl="3" w:tplc="83DE4156">
      <w:numFmt w:val="bullet"/>
      <w:lvlText w:val="•"/>
      <w:lvlJc w:val="left"/>
      <w:pPr>
        <w:ind w:left="2326" w:hanging="361"/>
      </w:pPr>
      <w:rPr>
        <w:rFonts w:hint="default"/>
        <w:lang w:val="tr-TR" w:eastAsia="en-US" w:bidi="ar-SA"/>
      </w:rPr>
    </w:lvl>
    <w:lvl w:ilvl="4" w:tplc="EFC0614C">
      <w:numFmt w:val="bullet"/>
      <w:lvlText w:val="•"/>
      <w:lvlJc w:val="left"/>
      <w:pPr>
        <w:ind w:left="3079" w:hanging="361"/>
      </w:pPr>
      <w:rPr>
        <w:rFonts w:hint="default"/>
        <w:lang w:val="tr-TR" w:eastAsia="en-US" w:bidi="ar-SA"/>
      </w:rPr>
    </w:lvl>
    <w:lvl w:ilvl="5" w:tplc="F99A2C0A">
      <w:numFmt w:val="bullet"/>
      <w:lvlText w:val="•"/>
      <w:lvlJc w:val="left"/>
      <w:pPr>
        <w:ind w:left="3832" w:hanging="361"/>
      </w:pPr>
      <w:rPr>
        <w:rFonts w:hint="default"/>
        <w:lang w:val="tr-TR" w:eastAsia="en-US" w:bidi="ar-SA"/>
      </w:rPr>
    </w:lvl>
    <w:lvl w:ilvl="6" w:tplc="CDCCC730">
      <w:numFmt w:val="bullet"/>
      <w:lvlText w:val="•"/>
      <w:lvlJc w:val="left"/>
      <w:pPr>
        <w:ind w:left="4585" w:hanging="361"/>
      </w:pPr>
      <w:rPr>
        <w:rFonts w:hint="default"/>
        <w:lang w:val="tr-TR" w:eastAsia="en-US" w:bidi="ar-SA"/>
      </w:rPr>
    </w:lvl>
    <w:lvl w:ilvl="7" w:tplc="F1BA26D4">
      <w:numFmt w:val="bullet"/>
      <w:lvlText w:val="•"/>
      <w:lvlJc w:val="left"/>
      <w:pPr>
        <w:ind w:left="5338" w:hanging="361"/>
      </w:pPr>
      <w:rPr>
        <w:rFonts w:hint="default"/>
        <w:lang w:val="tr-TR" w:eastAsia="en-US" w:bidi="ar-SA"/>
      </w:rPr>
    </w:lvl>
    <w:lvl w:ilvl="8" w:tplc="F2868AAA">
      <w:numFmt w:val="bullet"/>
      <w:lvlText w:val="•"/>
      <w:lvlJc w:val="left"/>
      <w:pPr>
        <w:ind w:left="6091" w:hanging="361"/>
      </w:pPr>
      <w:rPr>
        <w:rFonts w:hint="default"/>
        <w:lang w:val="tr-TR" w:eastAsia="en-US" w:bidi="ar-SA"/>
      </w:rPr>
    </w:lvl>
  </w:abstractNum>
  <w:abstractNum w:abstractNumId="3" w15:restartNumberingAfterBreak="0">
    <w:nsid w:val="122969CA"/>
    <w:multiLevelType w:val="hybridMultilevel"/>
    <w:tmpl w:val="BF080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4E67C5"/>
    <w:multiLevelType w:val="hybridMultilevel"/>
    <w:tmpl w:val="8B6E7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891C52"/>
    <w:multiLevelType w:val="hybridMultilevel"/>
    <w:tmpl w:val="7EA61BB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6" w15:restartNumberingAfterBreak="0">
    <w:nsid w:val="1C4E1258"/>
    <w:multiLevelType w:val="singleLevel"/>
    <w:tmpl w:val="9FA4E460"/>
    <w:lvl w:ilvl="0">
      <w:start w:val="1"/>
      <w:numFmt w:val="lowerLetter"/>
      <w:lvlText w:val="%1."/>
      <w:lvlJc w:val="left"/>
      <w:pPr>
        <w:tabs>
          <w:tab w:val="num" w:pos="360"/>
        </w:tabs>
        <w:ind w:left="360" w:hanging="360"/>
      </w:pPr>
      <w:rPr>
        <w:rFonts w:cs="Times New Roman" w:hint="default"/>
        <w:b/>
      </w:rPr>
    </w:lvl>
  </w:abstractNum>
  <w:abstractNum w:abstractNumId="7" w15:restartNumberingAfterBreak="0">
    <w:nsid w:val="1ED916FE"/>
    <w:multiLevelType w:val="hybridMultilevel"/>
    <w:tmpl w:val="99F83092"/>
    <w:lvl w:ilvl="0" w:tplc="A70CE398">
      <w:numFmt w:val="bullet"/>
      <w:lvlText w:val=""/>
      <w:lvlJc w:val="left"/>
      <w:pPr>
        <w:ind w:left="467" w:hanging="360"/>
      </w:pPr>
      <w:rPr>
        <w:rFonts w:ascii="Symbol" w:eastAsia="Symbol" w:hAnsi="Symbol" w:cs="Symbol" w:hint="default"/>
        <w:w w:val="100"/>
        <w:sz w:val="24"/>
        <w:szCs w:val="24"/>
        <w:lang w:val="tr-TR" w:eastAsia="en-US" w:bidi="ar-SA"/>
      </w:rPr>
    </w:lvl>
    <w:lvl w:ilvl="1" w:tplc="BBAC6EDA">
      <w:numFmt w:val="bullet"/>
      <w:lvlText w:val="•"/>
      <w:lvlJc w:val="left"/>
      <w:pPr>
        <w:ind w:left="1173" w:hanging="360"/>
      </w:pPr>
      <w:rPr>
        <w:rFonts w:hint="default"/>
        <w:lang w:val="tr-TR" w:eastAsia="en-US" w:bidi="ar-SA"/>
      </w:rPr>
    </w:lvl>
    <w:lvl w:ilvl="2" w:tplc="4250692A">
      <w:numFmt w:val="bullet"/>
      <w:lvlText w:val="•"/>
      <w:lvlJc w:val="left"/>
      <w:pPr>
        <w:ind w:left="1887" w:hanging="360"/>
      </w:pPr>
      <w:rPr>
        <w:rFonts w:hint="default"/>
        <w:lang w:val="tr-TR" w:eastAsia="en-US" w:bidi="ar-SA"/>
      </w:rPr>
    </w:lvl>
    <w:lvl w:ilvl="3" w:tplc="EF8EDC78">
      <w:numFmt w:val="bullet"/>
      <w:lvlText w:val="•"/>
      <w:lvlJc w:val="left"/>
      <w:pPr>
        <w:ind w:left="2601" w:hanging="360"/>
      </w:pPr>
      <w:rPr>
        <w:rFonts w:hint="default"/>
        <w:lang w:val="tr-TR" w:eastAsia="en-US" w:bidi="ar-SA"/>
      </w:rPr>
    </w:lvl>
    <w:lvl w:ilvl="4" w:tplc="A36C03A6">
      <w:numFmt w:val="bullet"/>
      <w:lvlText w:val="•"/>
      <w:lvlJc w:val="left"/>
      <w:pPr>
        <w:ind w:left="3314" w:hanging="360"/>
      </w:pPr>
      <w:rPr>
        <w:rFonts w:hint="default"/>
        <w:lang w:val="tr-TR" w:eastAsia="en-US" w:bidi="ar-SA"/>
      </w:rPr>
    </w:lvl>
    <w:lvl w:ilvl="5" w:tplc="3B00F16C">
      <w:numFmt w:val="bullet"/>
      <w:lvlText w:val="•"/>
      <w:lvlJc w:val="left"/>
      <w:pPr>
        <w:ind w:left="4028" w:hanging="360"/>
      </w:pPr>
      <w:rPr>
        <w:rFonts w:hint="default"/>
        <w:lang w:val="tr-TR" w:eastAsia="en-US" w:bidi="ar-SA"/>
      </w:rPr>
    </w:lvl>
    <w:lvl w:ilvl="6" w:tplc="6868D120">
      <w:numFmt w:val="bullet"/>
      <w:lvlText w:val="•"/>
      <w:lvlJc w:val="left"/>
      <w:pPr>
        <w:ind w:left="4742" w:hanging="360"/>
      </w:pPr>
      <w:rPr>
        <w:rFonts w:hint="default"/>
        <w:lang w:val="tr-TR" w:eastAsia="en-US" w:bidi="ar-SA"/>
      </w:rPr>
    </w:lvl>
    <w:lvl w:ilvl="7" w:tplc="6332DE50">
      <w:numFmt w:val="bullet"/>
      <w:lvlText w:val="•"/>
      <w:lvlJc w:val="left"/>
      <w:pPr>
        <w:ind w:left="5455" w:hanging="360"/>
      </w:pPr>
      <w:rPr>
        <w:rFonts w:hint="default"/>
        <w:lang w:val="tr-TR" w:eastAsia="en-US" w:bidi="ar-SA"/>
      </w:rPr>
    </w:lvl>
    <w:lvl w:ilvl="8" w:tplc="5BAE8076">
      <w:numFmt w:val="bullet"/>
      <w:lvlText w:val="•"/>
      <w:lvlJc w:val="left"/>
      <w:pPr>
        <w:ind w:left="6169" w:hanging="360"/>
      </w:pPr>
      <w:rPr>
        <w:rFonts w:hint="default"/>
        <w:lang w:val="tr-TR" w:eastAsia="en-US" w:bidi="ar-SA"/>
      </w:rPr>
    </w:lvl>
  </w:abstractNum>
  <w:abstractNum w:abstractNumId="8" w15:restartNumberingAfterBreak="0">
    <w:nsid w:val="20BC7BA2"/>
    <w:multiLevelType w:val="hybridMultilevel"/>
    <w:tmpl w:val="102493D8"/>
    <w:lvl w:ilvl="0" w:tplc="4F1A0292">
      <w:start w:val="1"/>
      <w:numFmt w:val="decimal"/>
      <w:lvlText w:val="%1."/>
      <w:lvlJc w:val="left"/>
      <w:pPr>
        <w:ind w:left="36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258F1B67"/>
    <w:multiLevelType w:val="hybridMultilevel"/>
    <w:tmpl w:val="A296CBF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8777FB"/>
    <w:multiLevelType w:val="singleLevel"/>
    <w:tmpl w:val="F59E7572"/>
    <w:lvl w:ilvl="0">
      <w:start w:val="1"/>
      <w:numFmt w:val="lowerLetter"/>
      <w:lvlText w:val="%1."/>
      <w:lvlJc w:val="left"/>
      <w:pPr>
        <w:tabs>
          <w:tab w:val="num" w:pos="360"/>
        </w:tabs>
        <w:ind w:left="360" w:hanging="360"/>
      </w:pPr>
      <w:rPr>
        <w:rFonts w:cs="Times New Roman" w:hint="default"/>
        <w:b/>
      </w:rPr>
    </w:lvl>
  </w:abstractNum>
  <w:abstractNum w:abstractNumId="11" w15:restartNumberingAfterBreak="0">
    <w:nsid w:val="314B4373"/>
    <w:multiLevelType w:val="hybridMultilevel"/>
    <w:tmpl w:val="E9527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3743F9"/>
    <w:multiLevelType w:val="hybridMultilevel"/>
    <w:tmpl w:val="E1BA2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4145FE"/>
    <w:multiLevelType w:val="hybridMultilevel"/>
    <w:tmpl w:val="D8F4B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5D235F"/>
    <w:multiLevelType w:val="hybridMultilevel"/>
    <w:tmpl w:val="65806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4335F7"/>
    <w:multiLevelType w:val="hybridMultilevel"/>
    <w:tmpl w:val="1C16C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7C0048"/>
    <w:multiLevelType w:val="hybridMultilevel"/>
    <w:tmpl w:val="B9188798"/>
    <w:lvl w:ilvl="0" w:tplc="65DC2D52">
      <w:start w:val="1"/>
      <w:numFmt w:val="decimal"/>
      <w:lvlText w:val="%1."/>
      <w:lvlJc w:val="left"/>
      <w:pPr>
        <w:tabs>
          <w:tab w:val="num" w:pos="360"/>
        </w:tabs>
        <w:ind w:left="360" w:hanging="360"/>
      </w:pPr>
      <w:rPr>
        <w:rFonts w:cs="Times New Roman"/>
        <w:b/>
        <w:bCs/>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17" w15:restartNumberingAfterBreak="0">
    <w:nsid w:val="49F74366"/>
    <w:multiLevelType w:val="hybridMultilevel"/>
    <w:tmpl w:val="ABA8FB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0D152A"/>
    <w:multiLevelType w:val="hybridMultilevel"/>
    <w:tmpl w:val="6FC41CFE"/>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19" w15:restartNumberingAfterBreak="0">
    <w:nsid w:val="54050C15"/>
    <w:multiLevelType w:val="hybridMultilevel"/>
    <w:tmpl w:val="60D2F2F0"/>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20" w15:restartNumberingAfterBreak="0">
    <w:nsid w:val="5AAA74CF"/>
    <w:multiLevelType w:val="hybridMultilevel"/>
    <w:tmpl w:val="C12059C0"/>
    <w:lvl w:ilvl="0" w:tplc="041F000B">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AB11448"/>
    <w:multiLevelType w:val="hybridMultilevel"/>
    <w:tmpl w:val="957AFE2A"/>
    <w:lvl w:ilvl="0" w:tplc="2A26597E">
      <w:start w:val="21"/>
      <w:numFmt w:val="decimal"/>
      <w:lvlText w:val="%1-"/>
      <w:lvlJc w:val="left"/>
      <w:pPr>
        <w:ind w:left="428" w:hanging="321"/>
      </w:pPr>
      <w:rPr>
        <w:rFonts w:ascii="Times New Roman" w:eastAsia="Times New Roman" w:hAnsi="Times New Roman" w:cs="Times New Roman" w:hint="default"/>
        <w:spacing w:val="-1"/>
        <w:w w:val="100"/>
        <w:sz w:val="22"/>
        <w:szCs w:val="22"/>
        <w:lang w:val="tr-TR" w:eastAsia="en-US" w:bidi="ar-SA"/>
      </w:rPr>
    </w:lvl>
    <w:lvl w:ilvl="1" w:tplc="ACB0697A">
      <w:numFmt w:val="bullet"/>
      <w:lvlText w:val=""/>
      <w:lvlJc w:val="left"/>
      <w:pPr>
        <w:ind w:left="828" w:hanging="361"/>
      </w:pPr>
      <w:rPr>
        <w:rFonts w:ascii="Symbol" w:eastAsia="Symbol" w:hAnsi="Symbol" w:cs="Symbol" w:hint="default"/>
        <w:w w:val="100"/>
        <w:sz w:val="24"/>
        <w:szCs w:val="24"/>
        <w:lang w:val="tr-TR" w:eastAsia="en-US" w:bidi="ar-SA"/>
      </w:rPr>
    </w:lvl>
    <w:lvl w:ilvl="2" w:tplc="0A4EBED0">
      <w:numFmt w:val="bullet"/>
      <w:lvlText w:val="•"/>
      <w:lvlJc w:val="left"/>
      <w:pPr>
        <w:ind w:left="1573" w:hanging="361"/>
      </w:pPr>
      <w:rPr>
        <w:rFonts w:hint="default"/>
        <w:lang w:val="tr-TR" w:eastAsia="en-US" w:bidi="ar-SA"/>
      </w:rPr>
    </w:lvl>
    <w:lvl w:ilvl="3" w:tplc="BE86AF40">
      <w:numFmt w:val="bullet"/>
      <w:lvlText w:val="•"/>
      <w:lvlJc w:val="left"/>
      <w:pPr>
        <w:ind w:left="2326" w:hanging="361"/>
      </w:pPr>
      <w:rPr>
        <w:rFonts w:hint="default"/>
        <w:lang w:val="tr-TR" w:eastAsia="en-US" w:bidi="ar-SA"/>
      </w:rPr>
    </w:lvl>
    <w:lvl w:ilvl="4" w:tplc="ACD049A2">
      <w:numFmt w:val="bullet"/>
      <w:lvlText w:val="•"/>
      <w:lvlJc w:val="left"/>
      <w:pPr>
        <w:ind w:left="3079" w:hanging="361"/>
      </w:pPr>
      <w:rPr>
        <w:rFonts w:hint="default"/>
        <w:lang w:val="tr-TR" w:eastAsia="en-US" w:bidi="ar-SA"/>
      </w:rPr>
    </w:lvl>
    <w:lvl w:ilvl="5" w:tplc="3AF091CE">
      <w:numFmt w:val="bullet"/>
      <w:lvlText w:val="•"/>
      <w:lvlJc w:val="left"/>
      <w:pPr>
        <w:ind w:left="3832" w:hanging="361"/>
      </w:pPr>
      <w:rPr>
        <w:rFonts w:hint="default"/>
        <w:lang w:val="tr-TR" w:eastAsia="en-US" w:bidi="ar-SA"/>
      </w:rPr>
    </w:lvl>
    <w:lvl w:ilvl="6" w:tplc="0C7C5EA2">
      <w:numFmt w:val="bullet"/>
      <w:lvlText w:val="•"/>
      <w:lvlJc w:val="left"/>
      <w:pPr>
        <w:ind w:left="4585" w:hanging="361"/>
      </w:pPr>
      <w:rPr>
        <w:rFonts w:hint="default"/>
        <w:lang w:val="tr-TR" w:eastAsia="en-US" w:bidi="ar-SA"/>
      </w:rPr>
    </w:lvl>
    <w:lvl w:ilvl="7" w:tplc="06183F18">
      <w:numFmt w:val="bullet"/>
      <w:lvlText w:val="•"/>
      <w:lvlJc w:val="left"/>
      <w:pPr>
        <w:ind w:left="5338" w:hanging="361"/>
      </w:pPr>
      <w:rPr>
        <w:rFonts w:hint="default"/>
        <w:lang w:val="tr-TR" w:eastAsia="en-US" w:bidi="ar-SA"/>
      </w:rPr>
    </w:lvl>
    <w:lvl w:ilvl="8" w:tplc="CDEC8886">
      <w:numFmt w:val="bullet"/>
      <w:lvlText w:val="•"/>
      <w:lvlJc w:val="left"/>
      <w:pPr>
        <w:ind w:left="6091" w:hanging="361"/>
      </w:pPr>
      <w:rPr>
        <w:rFonts w:hint="default"/>
        <w:lang w:val="tr-TR" w:eastAsia="en-US" w:bidi="ar-SA"/>
      </w:rPr>
    </w:lvl>
  </w:abstractNum>
  <w:abstractNum w:abstractNumId="22" w15:restartNumberingAfterBreak="0">
    <w:nsid w:val="5D276AFF"/>
    <w:multiLevelType w:val="singleLevel"/>
    <w:tmpl w:val="28360008"/>
    <w:lvl w:ilvl="0">
      <w:start w:val="1"/>
      <w:numFmt w:val="lowerLetter"/>
      <w:lvlText w:val="%1."/>
      <w:lvlJc w:val="left"/>
      <w:pPr>
        <w:tabs>
          <w:tab w:val="num" w:pos="360"/>
        </w:tabs>
        <w:ind w:left="360" w:hanging="360"/>
      </w:pPr>
      <w:rPr>
        <w:rFonts w:cs="Times New Roman" w:hint="default"/>
        <w:b/>
      </w:rPr>
    </w:lvl>
  </w:abstractNum>
  <w:abstractNum w:abstractNumId="23" w15:restartNumberingAfterBreak="0">
    <w:nsid w:val="6DE37A77"/>
    <w:multiLevelType w:val="hybridMultilevel"/>
    <w:tmpl w:val="CF00E944"/>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6EB72D99"/>
    <w:multiLevelType w:val="hybridMultilevel"/>
    <w:tmpl w:val="FE025274"/>
    <w:lvl w:ilvl="0" w:tplc="9C666846">
      <w:start w:val="22"/>
      <w:numFmt w:val="decimal"/>
      <w:lvlText w:val="%1-"/>
      <w:lvlJc w:val="left"/>
      <w:pPr>
        <w:ind w:left="487" w:hanging="380"/>
      </w:pPr>
      <w:rPr>
        <w:rFonts w:ascii="Times New Roman" w:eastAsia="Times New Roman" w:hAnsi="Times New Roman" w:cs="Times New Roman" w:hint="default"/>
        <w:w w:val="100"/>
        <w:sz w:val="24"/>
        <w:szCs w:val="24"/>
        <w:lang w:val="tr-TR" w:eastAsia="en-US" w:bidi="ar-SA"/>
      </w:rPr>
    </w:lvl>
    <w:lvl w:ilvl="1" w:tplc="9C6C8736">
      <w:numFmt w:val="bullet"/>
      <w:lvlText w:val=""/>
      <w:lvlJc w:val="left"/>
      <w:pPr>
        <w:ind w:left="828" w:hanging="361"/>
      </w:pPr>
      <w:rPr>
        <w:rFonts w:ascii="Symbol" w:eastAsia="Symbol" w:hAnsi="Symbol" w:cs="Symbol" w:hint="default"/>
        <w:w w:val="100"/>
        <w:sz w:val="24"/>
        <w:szCs w:val="24"/>
        <w:lang w:val="tr-TR" w:eastAsia="en-US" w:bidi="ar-SA"/>
      </w:rPr>
    </w:lvl>
    <w:lvl w:ilvl="2" w:tplc="93DAAF1C">
      <w:numFmt w:val="bullet"/>
      <w:lvlText w:val="•"/>
      <w:lvlJc w:val="left"/>
      <w:pPr>
        <w:ind w:left="1573" w:hanging="361"/>
      </w:pPr>
      <w:rPr>
        <w:rFonts w:hint="default"/>
        <w:lang w:val="tr-TR" w:eastAsia="en-US" w:bidi="ar-SA"/>
      </w:rPr>
    </w:lvl>
    <w:lvl w:ilvl="3" w:tplc="5A82AFD2">
      <w:numFmt w:val="bullet"/>
      <w:lvlText w:val="•"/>
      <w:lvlJc w:val="left"/>
      <w:pPr>
        <w:ind w:left="2326" w:hanging="361"/>
      </w:pPr>
      <w:rPr>
        <w:rFonts w:hint="default"/>
        <w:lang w:val="tr-TR" w:eastAsia="en-US" w:bidi="ar-SA"/>
      </w:rPr>
    </w:lvl>
    <w:lvl w:ilvl="4" w:tplc="7BA04F0C">
      <w:numFmt w:val="bullet"/>
      <w:lvlText w:val="•"/>
      <w:lvlJc w:val="left"/>
      <w:pPr>
        <w:ind w:left="3079" w:hanging="361"/>
      </w:pPr>
      <w:rPr>
        <w:rFonts w:hint="default"/>
        <w:lang w:val="tr-TR" w:eastAsia="en-US" w:bidi="ar-SA"/>
      </w:rPr>
    </w:lvl>
    <w:lvl w:ilvl="5" w:tplc="045816DC">
      <w:numFmt w:val="bullet"/>
      <w:lvlText w:val="•"/>
      <w:lvlJc w:val="left"/>
      <w:pPr>
        <w:ind w:left="3832" w:hanging="361"/>
      </w:pPr>
      <w:rPr>
        <w:rFonts w:hint="default"/>
        <w:lang w:val="tr-TR" w:eastAsia="en-US" w:bidi="ar-SA"/>
      </w:rPr>
    </w:lvl>
    <w:lvl w:ilvl="6" w:tplc="3548590A">
      <w:numFmt w:val="bullet"/>
      <w:lvlText w:val="•"/>
      <w:lvlJc w:val="left"/>
      <w:pPr>
        <w:ind w:left="4585" w:hanging="361"/>
      </w:pPr>
      <w:rPr>
        <w:rFonts w:hint="default"/>
        <w:lang w:val="tr-TR" w:eastAsia="en-US" w:bidi="ar-SA"/>
      </w:rPr>
    </w:lvl>
    <w:lvl w:ilvl="7" w:tplc="4CF4B5E8">
      <w:numFmt w:val="bullet"/>
      <w:lvlText w:val="•"/>
      <w:lvlJc w:val="left"/>
      <w:pPr>
        <w:ind w:left="5338" w:hanging="361"/>
      </w:pPr>
      <w:rPr>
        <w:rFonts w:hint="default"/>
        <w:lang w:val="tr-TR" w:eastAsia="en-US" w:bidi="ar-SA"/>
      </w:rPr>
    </w:lvl>
    <w:lvl w:ilvl="8" w:tplc="097E9C04">
      <w:numFmt w:val="bullet"/>
      <w:lvlText w:val="•"/>
      <w:lvlJc w:val="left"/>
      <w:pPr>
        <w:ind w:left="6091" w:hanging="361"/>
      </w:pPr>
      <w:rPr>
        <w:rFonts w:hint="default"/>
        <w:lang w:val="tr-TR" w:eastAsia="en-US" w:bidi="ar-SA"/>
      </w:rPr>
    </w:lvl>
  </w:abstractNum>
  <w:abstractNum w:abstractNumId="25" w15:restartNumberingAfterBreak="0">
    <w:nsid w:val="6F776D18"/>
    <w:multiLevelType w:val="hybridMultilevel"/>
    <w:tmpl w:val="E6806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FC76FD5"/>
    <w:multiLevelType w:val="hybridMultilevel"/>
    <w:tmpl w:val="01988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562468"/>
    <w:multiLevelType w:val="hybridMultilevel"/>
    <w:tmpl w:val="CBA86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59117A6"/>
    <w:multiLevelType w:val="hybridMultilevel"/>
    <w:tmpl w:val="3CBA15C8"/>
    <w:lvl w:ilvl="0" w:tplc="041F000F">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9" w15:restartNumberingAfterBreak="0">
    <w:nsid w:val="7F065D44"/>
    <w:multiLevelType w:val="hybridMultilevel"/>
    <w:tmpl w:val="7AD22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21"/>
  </w:num>
  <w:num w:numId="5">
    <w:abstractNumId w:val="24"/>
  </w:num>
  <w:num w:numId="6">
    <w:abstractNumId w:val="3"/>
  </w:num>
  <w:num w:numId="7">
    <w:abstractNumId w:val="12"/>
  </w:num>
  <w:num w:numId="8">
    <w:abstractNumId w:val="4"/>
  </w:num>
  <w:num w:numId="9">
    <w:abstractNumId w:val="17"/>
  </w:num>
  <w:num w:numId="10">
    <w:abstractNumId w:val="11"/>
  </w:num>
  <w:num w:numId="11">
    <w:abstractNumId w:val="27"/>
  </w:num>
  <w:num w:numId="12">
    <w:abstractNumId w:val="26"/>
  </w:num>
  <w:num w:numId="13">
    <w:abstractNumId w:val="13"/>
  </w:num>
  <w:num w:numId="14">
    <w:abstractNumId w:val="29"/>
  </w:num>
  <w:num w:numId="15">
    <w:abstractNumId w:val="14"/>
  </w:num>
  <w:num w:numId="16">
    <w:abstractNumId w:val="25"/>
  </w:num>
  <w:num w:numId="17">
    <w:abstractNumId w:val="18"/>
  </w:num>
  <w:num w:numId="18">
    <w:abstractNumId w:val="20"/>
  </w:num>
  <w:num w:numId="19">
    <w:abstractNumId w:val="0"/>
  </w:num>
  <w:num w:numId="20">
    <w:abstractNumId w:val="23"/>
  </w:num>
  <w:num w:numId="21">
    <w:abstractNumId w:val="19"/>
  </w:num>
  <w:num w:numId="22">
    <w:abstractNumId w:val="28"/>
  </w:num>
  <w:num w:numId="23">
    <w:abstractNumId w:val="15"/>
  </w:num>
  <w:num w:numId="24">
    <w:abstractNumId w:val="1"/>
  </w:num>
  <w:num w:numId="25">
    <w:abstractNumId w:val="16"/>
  </w:num>
  <w:num w:numId="26">
    <w:abstractNumId w:val="6"/>
  </w:num>
  <w:num w:numId="27">
    <w:abstractNumId w:val="22"/>
  </w:num>
  <w:num w:numId="28">
    <w:abstractNumId w:val="10"/>
  </w:num>
  <w:num w:numId="29">
    <w:abstractNumId w:val="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82"/>
    <w:rsid w:val="00045DF3"/>
    <w:rsid w:val="00064E61"/>
    <w:rsid w:val="00090207"/>
    <w:rsid w:val="000A66DC"/>
    <w:rsid w:val="000C04E6"/>
    <w:rsid w:val="000C5A99"/>
    <w:rsid w:val="000E1ADD"/>
    <w:rsid w:val="00136B8A"/>
    <w:rsid w:val="0019085E"/>
    <w:rsid w:val="001C4C58"/>
    <w:rsid w:val="002208D5"/>
    <w:rsid w:val="00226EC4"/>
    <w:rsid w:val="00230705"/>
    <w:rsid w:val="00232048"/>
    <w:rsid w:val="002762AA"/>
    <w:rsid w:val="002910BF"/>
    <w:rsid w:val="002978E5"/>
    <w:rsid w:val="002C4540"/>
    <w:rsid w:val="002C5000"/>
    <w:rsid w:val="002F454C"/>
    <w:rsid w:val="002F7E3B"/>
    <w:rsid w:val="00362693"/>
    <w:rsid w:val="00387852"/>
    <w:rsid w:val="003D20ED"/>
    <w:rsid w:val="003D232F"/>
    <w:rsid w:val="00446982"/>
    <w:rsid w:val="004518AD"/>
    <w:rsid w:val="00453DB2"/>
    <w:rsid w:val="004C6ED5"/>
    <w:rsid w:val="004E4365"/>
    <w:rsid w:val="005035CC"/>
    <w:rsid w:val="00504450"/>
    <w:rsid w:val="005451EF"/>
    <w:rsid w:val="0058251C"/>
    <w:rsid w:val="005C1FB6"/>
    <w:rsid w:val="005C432F"/>
    <w:rsid w:val="00602C17"/>
    <w:rsid w:val="00644B40"/>
    <w:rsid w:val="006D22D1"/>
    <w:rsid w:val="00724109"/>
    <w:rsid w:val="00761CF2"/>
    <w:rsid w:val="00763FB5"/>
    <w:rsid w:val="007B71B6"/>
    <w:rsid w:val="00824E34"/>
    <w:rsid w:val="00860A57"/>
    <w:rsid w:val="008A47E3"/>
    <w:rsid w:val="008B47CC"/>
    <w:rsid w:val="008C641F"/>
    <w:rsid w:val="008F2D77"/>
    <w:rsid w:val="00A84563"/>
    <w:rsid w:val="00AC3752"/>
    <w:rsid w:val="00B24553"/>
    <w:rsid w:val="00B473EC"/>
    <w:rsid w:val="00B766F9"/>
    <w:rsid w:val="00B92B23"/>
    <w:rsid w:val="00C02176"/>
    <w:rsid w:val="00CC6408"/>
    <w:rsid w:val="00D45B25"/>
    <w:rsid w:val="00D875C0"/>
    <w:rsid w:val="00DB51D4"/>
    <w:rsid w:val="00DD5E98"/>
    <w:rsid w:val="00E53B5F"/>
    <w:rsid w:val="00EA2F30"/>
    <w:rsid w:val="00EC2E25"/>
    <w:rsid w:val="00EE5421"/>
    <w:rsid w:val="00EF54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EEC8"/>
  <w15:docId w15:val="{68E742AF-4C45-4B48-A303-12AF04A9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6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A6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6DC"/>
  </w:style>
  <w:style w:type="paragraph" w:styleId="AltBilgi">
    <w:name w:val="footer"/>
    <w:basedOn w:val="Normal"/>
    <w:link w:val="AltBilgiChar"/>
    <w:uiPriority w:val="99"/>
    <w:unhideWhenUsed/>
    <w:rsid w:val="000A6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6DC"/>
  </w:style>
  <w:style w:type="paragraph" w:styleId="AralkYok">
    <w:name w:val="No Spacing"/>
    <w:uiPriority w:val="1"/>
    <w:qFormat/>
    <w:rsid w:val="0058251C"/>
    <w:pPr>
      <w:spacing w:after="0" w:line="240" w:lineRule="auto"/>
    </w:pPr>
  </w:style>
  <w:style w:type="character" w:styleId="Kpr">
    <w:name w:val="Hyperlink"/>
    <w:basedOn w:val="VarsaylanParagrafYazTipi"/>
    <w:uiPriority w:val="99"/>
    <w:unhideWhenUsed/>
    <w:rsid w:val="00090207"/>
    <w:rPr>
      <w:color w:val="0563C1" w:themeColor="hyperlink"/>
      <w:u w:val="single"/>
    </w:rPr>
  </w:style>
  <w:style w:type="paragraph" w:styleId="BalonMetni">
    <w:name w:val="Balloon Text"/>
    <w:basedOn w:val="Normal"/>
    <w:link w:val="BalonMetniChar"/>
    <w:uiPriority w:val="99"/>
    <w:semiHidden/>
    <w:unhideWhenUsed/>
    <w:rsid w:val="00DB51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51D4"/>
    <w:rPr>
      <w:rFonts w:ascii="Tahoma" w:hAnsi="Tahoma" w:cs="Tahoma"/>
      <w:sz w:val="16"/>
      <w:szCs w:val="16"/>
    </w:rPr>
  </w:style>
  <w:style w:type="table" w:customStyle="1" w:styleId="TableNormal">
    <w:name w:val="Table Normal"/>
    <w:uiPriority w:val="2"/>
    <w:semiHidden/>
    <w:unhideWhenUsed/>
    <w:qFormat/>
    <w:rsid w:val="00DB51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51D4"/>
    <w:pPr>
      <w:widowControl w:val="0"/>
      <w:autoSpaceDE w:val="0"/>
      <w:autoSpaceDN w:val="0"/>
      <w:spacing w:after="0" w:line="275" w:lineRule="exact"/>
      <w:ind w:left="8"/>
      <w:jc w:val="center"/>
    </w:pPr>
    <w:rPr>
      <w:rFonts w:ascii="Times New Roman" w:eastAsia="Times New Roman" w:hAnsi="Times New Roman" w:cs="Times New Roman"/>
    </w:rPr>
  </w:style>
  <w:style w:type="paragraph" w:customStyle="1" w:styleId="bilge">
    <w:name w:val="bilge"/>
    <w:basedOn w:val="Normal"/>
    <w:link w:val="bilgeChar"/>
    <w:uiPriority w:val="99"/>
    <w:rsid w:val="004E4365"/>
    <w:pPr>
      <w:keepNext/>
      <w:keepLines/>
      <w:spacing w:before="480" w:after="0" w:line="360" w:lineRule="auto"/>
      <w:jc w:val="center"/>
      <w:outlineLvl w:val="0"/>
    </w:pPr>
    <w:rPr>
      <w:rFonts w:ascii="Times New Roman" w:eastAsia="Times New Roman" w:hAnsi="Times New Roman" w:cs="Times New Roman"/>
      <w:b/>
      <w:bCs/>
      <w:sz w:val="24"/>
      <w:szCs w:val="24"/>
      <w:lang w:val="en-US"/>
    </w:rPr>
  </w:style>
  <w:style w:type="character" w:customStyle="1" w:styleId="bilgeChar">
    <w:name w:val="bilge Char"/>
    <w:link w:val="bilge"/>
    <w:uiPriority w:val="99"/>
    <w:locked/>
    <w:rsid w:val="004E4365"/>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78093">
      <w:bodyDiv w:val="1"/>
      <w:marLeft w:val="0"/>
      <w:marRight w:val="0"/>
      <w:marTop w:val="0"/>
      <w:marBottom w:val="0"/>
      <w:divBdr>
        <w:top w:val="none" w:sz="0" w:space="0" w:color="auto"/>
        <w:left w:val="none" w:sz="0" w:space="0" w:color="auto"/>
        <w:bottom w:val="none" w:sz="0" w:space="0" w:color="auto"/>
        <w:right w:val="none" w:sz="0" w:space="0" w:color="auto"/>
      </w:divBdr>
    </w:div>
    <w:div w:id="17135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1565</Words>
  <Characters>8924</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dc:creator>
  <cp:lastModifiedBy>Hems</cp:lastModifiedBy>
  <cp:revision>20</cp:revision>
  <dcterms:created xsi:type="dcterms:W3CDTF">2025-01-27T08:14:00Z</dcterms:created>
  <dcterms:modified xsi:type="dcterms:W3CDTF">2025-05-29T06:01:00Z</dcterms:modified>
</cp:coreProperties>
</file>