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086" w:tblpY="-136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3530C9" w:rsidRPr="00444737" w14:paraId="059629AB" w14:textId="77777777" w:rsidTr="003530C9">
        <w:trPr>
          <w:trHeight w:val="269"/>
        </w:trPr>
        <w:tc>
          <w:tcPr>
            <w:tcW w:w="1580" w:type="dxa"/>
            <w:hideMark/>
          </w:tcPr>
          <w:p w14:paraId="2865D01C" w14:textId="77777777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64ED7B0A" w14:textId="4F0AE37C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298</w:t>
            </w:r>
          </w:p>
        </w:tc>
      </w:tr>
      <w:tr w:rsidR="003530C9" w:rsidRPr="00444737" w14:paraId="0583B7CB" w14:textId="77777777" w:rsidTr="003530C9">
        <w:trPr>
          <w:trHeight w:val="275"/>
        </w:trPr>
        <w:tc>
          <w:tcPr>
            <w:tcW w:w="1580" w:type="dxa"/>
            <w:hideMark/>
          </w:tcPr>
          <w:p w14:paraId="6CC94256" w14:textId="77777777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0002C672" w14:textId="14E07BE8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3530C9" w:rsidRPr="00444737" w14:paraId="70346499" w14:textId="77777777" w:rsidTr="003530C9">
        <w:trPr>
          <w:trHeight w:val="295"/>
        </w:trPr>
        <w:tc>
          <w:tcPr>
            <w:tcW w:w="1580" w:type="dxa"/>
            <w:hideMark/>
          </w:tcPr>
          <w:p w14:paraId="292E98F4" w14:textId="77777777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7BAE7E68" w14:textId="64D63E8E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3530C9" w:rsidRPr="00444737" w14:paraId="679BA27D" w14:textId="77777777" w:rsidTr="003530C9">
        <w:trPr>
          <w:trHeight w:val="214"/>
        </w:trPr>
        <w:tc>
          <w:tcPr>
            <w:tcW w:w="1580" w:type="dxa"/>
            <w:hideMark/>
          </w:tcPr>
          <w:p w14:paraId="25043580" w14:textId="77777777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2D8522FA" w14:textId="73E6CC1C" w:rsidR="003530C9" w:rsidRPr="00444737" w:rsidRDefault="003530C9" w:rsidP="003530C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66121D96" w14:textId="6EB23E30" w:rsidR="003530C9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</w:t>
      </w:r>
      <w:r w:rsidR="009E4F78">
        <w:t xml:space="preserve">  </w:t>
      </w:r>
      <w:r w:rsidR="002978E5">
        <w:t xml:space="preserve">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3CBDE1C" w14:textId="03868AEE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9E4F78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9E4F78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EC615DA" w14:textId="0FF3DA3F" w:rsidR="009C6A84" w:rsidRDefault="008B4E94" w:rsidP="008B4E9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</w:t>
      </w:r>
      <w:r w:rsidR="00387852" w:rsidRPr="008C641F">
        <w:rPr>
          <w:rFonts w:ascii="Times New Roman" w:hAnsi="Times New Roman" w:cs="Times New Roman"/>
        </w:rPr>
        <w:t xml:space="preserve"> </w:t>
      </w:r>
    </w:p>
    <w:p w14:paraId="0C654FB6" w14:textId="1BC75349" w:rsidR="000A66DC" w:rsidRPr="009C6A84" w:rsidRDefault="00EC11E3" w:rsidP="00EC11E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</w:t>
      </w:r>
      <w:r w:rsidR="00A91570">
        <w:rPr>
          <w:rFonts w:ascii="Times New Roman" w:hAnsi="Times New Roman" w:cs="Times New Roman"/>
          <w:bCs/>
        </w:rPr>
        <w:t xml:space="preserve">                 </w:t>
      </w:r>
      <w:r w:rsidR="009E4F78">
        <w:rPr>
          <w:rFonts w:ascii="Times New Roman" w:hAnsi="Times New Roman" w:cs="Times New Roman"/>
          <w:bCs/>
        </w:rPr>
        <w:t xml:space="preserve">    </w:t>
      </w:r>
      <w:r w:rsidR="0002208D">
        <w:rPr>
          <w:rFonts w:ascii="Times New Roman" w:hAnsi="Times New Roman" w:cs="Times New Roman"/>
          <w:bCs/>
        </w:rPr>
        <w:t xml:space="preserve">    </w:t>
      </w:r>
      <w:r w:rsidR="0002208D" w:rsidRPr="0002208D">
        <w:rPr>
          <w:rFonts w:ascii="Times New Roman" w:hAnsi="Times New Roman" w:cs="Times New Roman"/>
          <w:bCs/>
        </w:rPr>
        <w:t xml:space="preserve"> </w:t>
      </w:r>
      <w:r w:rsidR="009E4F78" w:rsidRPr="009E4F78">
        <w:rPr>
          <w:rFonts w:ascii="Times New Roman" w:hAnsi="Times New Roman" w:cs="Times New Roman"/>
        </w:rPr>
        <w:t>İNSÜLİN UYGULAMA BECERİ KONTROL LİSTESİ</w:t>
      </w:r>
    </w:p>
    <w:p w14:paraId="25AFA746" w14:textId="10351A4B" w:rsidR="0095260E" w:rsidRDefault="000A66D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</w:t>
      </w:r>
      <w:r w:rsidR="00F36170">
        <w:t xml:space="preserve">        </w:t>
      </w:r>
      <w:bookmarkStart w:id="0" w:name="_GoBack"/>
      <w:bookmarkEnd w:id="0"/>
      <w:r>
        <w:t xml:space="preserve">                   </w:t>
      </w:r>
      <w:proofErr w:type="gramStart"/>
      <w:r w:rsidR="004E32D8">
        <w:t>….</w:t>
      </w:r>
      <w:proofErr w:type="gramEnd"/>
      <w:r w:rsidR="004E32D8">
        <w:t>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616CAC17" w14:textId="4A207A6E" w:rsidR="00B37D2C" w:rsidRDefault="00B37D2C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79BC46D7" w14:textId="32704E32" w:rsidR="00BF2B84" w:rsidRDefault="00BF2B84" w:rsidP="00BF2B84">
      <w:pPr>
        <w:rPr>
          <w:rFonts w:ascii="Times New Roman" w:hAnsi="Times New Roman" w:cs="Times New Roman"/>
        </w:rPr>
      </w:pPr>
    </w:p>
    <w:p w14:paraId="50163F8A" w14:textId="4EB7B4DB" w:rsidR="00BF2B84" w:rsidRPr="009E4F78" w:rsidRDefault="00BF2B84" w:rsidP="00BF2B8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422"/>
        <w:gridCol w:w="506"/>
        <w:gridCol w:w="483"/>
      </w:tblGrid>
      <w:tr w:rsidR="00BF2B84" w:rsidRPr="00FA6542" w14:paraId="25DD3F1C" w14:textId="77777777" w:rsidTr="00062425">
        <w:tc>
          <w:tcPr>
            <w:tcW w:w="513" w:type="pct"/>
            <w:vMerge w:val="restart"/>
          </w:tcPr>
          <w:p w14:paraId="0090801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İşlem Sırası</w:t>
            </w:r>
          </w:p>
        </w:tc>
        <w:tc>
          <w:tcPr>
            <w:tcW w:w="3754" w:type="pct"/>
            <w:vMerge w:val="restart"/>
          </w:tcPr>
          <w:p w14:paraId="428F3FA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BASAMAKLARI</w:t>
            </w:r>
          </w:p>
        </w:tc>
        <w:tc>
          <w:tcPr>
            <w:tcW w:w="733" w:type="pct"/>
            <w:gridSpan w:val="3"/>
          </w:tcPr>
          <w:p w14:paraId="0C8A048D" w14:textId="77777777" w:rsidR="00BF2B84" w:rsidRPr="00AD00FF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0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 </w:t>
            </w:r>
          </w:p>
        </w:tc>
      </w:tr>
      <w:tr w:rsidR="00BF2B84" w:rsidRPr="00FA6542" w14:paraId="081F7DF6" w14:textId="77777777" w:rsidTr="00062425">
        <w:tc>
          <w:tcPr>
            <w:tcW w:w="513" w:type="pct"/>
            <w:vMerge/>
          </w:tcPr>
          <w:p w14:paraId="33CADD41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4" w:type="pct"/>
            <w:vMerge/>
          </w:tcPr>
          <w:p w14:paraId="0896D66A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14:paraId="1DAC6525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</w:tcPr>
          <w:p w14:paraId="79B0FE9A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" w:type="pct"/>
          </w:tcPr>
          <w:p w14:paraId="162442B3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F2B84" w:rsidRPr="00FA6542" w14:paraId="4592DF97" w14:textId="77777777" w:rsidTr="00062425">
        <w:tc>
          <w:tcPr>
            <w:tcW w:w="513" w:type="pct"/>
          </w:tcPr>
          <w:p w14:paraId="3B2FEAEF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8549EE1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İşlem öncesi eller yıkanır</w:t>
            </w:r>
          </w:p>
        </w:tc>
        <w:tc>
          <w:tcPr>
            <w:tcW w:w="219" w:type="pct"/>
          </w:tcPr>
          <w:p w14:paraId="215FDF3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603847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FFDC59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DB1C456" w14:textId="77777777" w:rsidTr="00062425">
        <w:tc>
          <w:tcPr>
            <w:tcW w:w="513" w:type="pct"/>
          </w:tcPr>
          <w:p w14:paraId="2E988FAE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DCCC84D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İlaç istek formundan ilaç kartı veya hemşire sistemi kontrol edilir. İlacın adı, dozu, zamanı, son kullanma tarihi kontrol edilir.</w:t>
            </w:r>
          </w:p>
        </w:tc>
        <w:tc>
          <w:tcPr>
            <w:tcW w:w="219" w:type="pct"/>
          </w:tcPr>
          <w:p w14:paraId="242CED6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A9BF0B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B6F739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D1E0775" w14:textId="77777777" w:rsidTr="00062425">
        <w:tc>
          <w:tcPr>
            <w:tcW w:w="513" w:type="pct"/>
          </w:tcPr>
          <w:p w14:paraId="27C613B3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4EE88A0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Gerekli malzemeler hazırlanır.</w:t>
            </w:r>
          </w:p>
        </w:tc>
        <w:tc>
          <w:tcPr>
            <w:tcW w:w="219" w:type="pct"/>
          </w:tcPr>
          <w:p w14:paraId="7DFC50B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3B1809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B9E909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0440844" w14:textId="77777777" w:rsidTr="00062425">
        <w:tc>
          <w:tcPr>
            <w:tcW w:w="513" w:type="pct"/>
          </w:tcPr>
          <w:p w14:paraId="34111774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EBD920A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İnsülini yapmadan en az 15 dakika önce buzdolabından çıkarılmalıdır.</w:t>
            </w:r>
          </w:p>
        </w:tc>
        <w:tc>
          <w:tcPr>
            <w:tcW w:w="219" w:type="pct"/>
          </w:tcPr>
          <w:p w14:paraId="1998356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F451A2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909991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8CDD695" w14:textId="77777777" w:rsidTr="00062425">
        <w:tc>
          <w:tcPr>
            <w:tcW w:w="513" w:type="pct"/>
          </w:tcPr>
          <w:p w14:paraId="6CFDCF8C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0102C90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Eldivenler giyilir.</w:t>
            </w:r>
          </w:p>
        </w:tc>
        <w:tc>
          <w:tcPr>
            <w:tcW w:w="219" w:type="pct"/>
          </w:tcPr>
          <w:p w14:paraId="678A702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44FD217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DFAC7C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C5837C0" w14:textId="77777777" w:rsidTr="00062425">
        <w:tc>
          <w:tcPr>
            <w:tcW w:w="513" w:type="pct"/>
          </w:tcPr>
          <w:p w14:paraId="6BADF70E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BEBC7A1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Hastaya işlem ve uygulama hakkında bilgi verilir. </w:t>
            </w:r>
          </w:p>
        </w:tc>
        <w:tc>
          <w:tcPr>
            <w:tcW w:w="219" w:type="pct"/>
          </w:tcPr>
          <w:p w14:paraId="6F56226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672F57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33F3EC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28AB085" w14:textId="77777777" w:rsidTr="00062425">
        <w:tc>
          <w:tcPr>
            <w:tcW w:w="513" w:type="pct"/>
          </w:tcPr>
          <w:p w14:paraId="5F5FAA53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4160971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İnsülin uygulanmadan önce gerekliyse hastanın kan glikoz düzeyi </w:t>
            </w:r>
            <w:proofErr w:type="spellStart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glikometre</w:t>
            </w:r>
            <w:proofErr w:type="spellEnd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 ile kontrol edilir.</w:t>
            </w:r>
          </w:p>
        </w:tc>
        <w:tc>
          <w:tcPr>
            <w:tcW w:w="219" w:type="pct"/>
          </w:tcPr>
          <w:p w14:paraId="0C75255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5266D0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E3140A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30E7DCE" w14:textId="77777777" w:rsidTr="00062425">
        <w:tc>
          <w:tcPr>
            <w:tcW w:w="513" w:type="pct"/>
          </w:tcPr>
          <w:p w14:paraId="0DA2B456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5ED0ECD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Enjeksiyon uygulanacak alan tespit edilir. </w:t>
            </w:r>
          </w:p>
        </w:tc>
        <w:tc>
          <w:tcPr>
            <w:tcW w:w="219" w:type="pct"/>
          </w:tcPr>
          <w:p w14:paraId="625D93D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AFE1A0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139D78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BD3F5F3" w14:textId="77777777" w:rsidTr="00062425">
        <w:tc>
          <w:tcPr>
            <w:tcW w:w="513" w:type="pct"/>
          </w:tcPr>
          <w:p w14:paraId="3DFD3C46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6FE2D9C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Enjeksiyon uygulanacak bölgeye göre hastaya uygun pozisyon verilir.</w:t>
            </w:r>
          </w:p>
        </w:tc>
        <w:tc>
          <w:tcPr>
            <w:tcW w:w="219" w:type="pct"/>
          </w:tcPr>
          <w:p w14:paraId="50288DE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ED843F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9B40FE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F4C8C31" w14:textId="77777777" w:rsidTr="00062425">
        <w:tc>
          <w:tcPr>
            <w:tcW w:w="513" w:type="pct"/>
          </w:tcPr>
          <w:p w14:paraId="6D8F58F8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F551F4D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İnsülin kalemi kullanılacaksa kalem buzdolabından alındıktan sonra el içerisinde yuvarlanır ve iğnesi takılır. </w:t>
            </w:r>
          </w:p>
        </w:tc>
        <w:tc>
          <w:tcPr>
            <w:tcW w:w="219" w:type="pct"/>
          </w:tcPr>
          <w:p w14:paraId="6F9E948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1B4EAC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4A028D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B12643D" w14:textId="77777777" w:rsidTr="00062425">
        <w:tc>
          <w:tcPr>
            <w:tcW w:w="513" w:type="pct"/>
          </w:tcPr>
          <w:p w14:paraId="06AAE87B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5A55E65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İnsülin doğru şekilde hazırlanır.</w:t>
            </w:r>
          </w:p>
        </w:tc>
        <w:tc>
          <w:tcPr>
            <w:tcW w:w="219" w:type="pct"/>
          </w:tcPr>
          <w:p w14:paraId="14232CE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47D3B3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356269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E1B2AB0" w14:textId="77777777" w:rsidTr="00062425">
        <w:tc>
          <w:tcPr>
            <w:tcW w:w="513" w:type="pct"/>
          </w:tcPr>
          <w:p w14:paraId="1B9C50A7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6CEDE00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İnsülin kalemi üzerinde istenen insülin dozu ayarlanır. </w:t>
            </w:r>
          </w:p>
        </w:tc>
        <w:tc>
          <w:tcPr>
            <w:tcW w:w="219" w:type="pct"/>
          </w:tcPr>
          <w:p w14:paraId="59277CD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AED31F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8A21C0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E7475B7" w14:textId="77777777" w:rsidTr="00062425">
        <w:tc>
          <w:tcPr>
            <w:tcW w:w="513" w:type="pct"/>
          </w:tcPr>
          <w:p w14:paraId="53418777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3F6BECB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Uygulama öncesi kalemin içinde hiçbir hava kabarcığı olmadığından emin olunmalı ve akış kontrolü yapılmalıdır. </w:t>
            </w:r>
          </w:p>
        </w:tc>
        <w:tc>
          <w:tcPr>
            <w:tcW w:w="219" w:type="pct"/>
          </w:tcPr>
          <w:p w14:paraId="7C022E0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AADFE1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FFAAAB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1429CAC" w14:textId="77777777" w:rsidTr="00062425">
        <w:tc>
          <w:tcPr>
            <w:tcW w:w="513" w:type="pct"/>
          </w:tcPr>
          <w:p w14:paraId="64D4C6B8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1D8677F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İnsülin </w:t>
            </w:r>
            <w:proofErr w:type="gramStart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enjeksiyonu</w:t>
            </w:r>
            <w:proofErr w:type="gramEnd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 bir önceki uygulama alanından 1 cm ara ile uygulan</w:t>
            </w:r>
            <w:r w:rsidRPr="00104007">
              <w:rPr>
                <w:rFonts w:ascii="Times New Roman" w:hAnsi="Times New Roman" w:cs="Times New Roman"/>
                <w:sz w:val="20"/>
                <w:szCs w:val="20"/>
              </w:rPr>
              <w:t>ır.</w:t>
            </w:r>
          </w:p>
        </w:tc>
        <w:tc>
          <w:tcPr>
            <w:tcW w:w="219" w:type="pct"/>
          </w:tcPr>
          <w:p w14:paraId="7607472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040AE9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C764BB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8914CF7" w14:textId="77777777" w:rsidTr="00062425">
        <w:tc>
          <w:tcPr>
            <w:tcW w:w="513" w:type="pct"/>
          </w:tcPr>
          <w:p w14:paraId="73811E04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B696DC0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Bölge %70’lik alkollü pamuk tampon ile hafifçe bastırılarak temizlenir. </w:t>
            </w:r>
          </w:p>
        </w:tc>
        <w:tc>
          <w:tcPr>
            <w:tcW w:w="219" w:type="pct"/>
          </w:tcPr>
          <w:p w14:paraId="56A42C2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33E9FF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48CCC9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735A797" w14:textId="77777777" w:rsidTr="00062425">
        <w:tc>
          <w:tcPr>
            <w:tcW w:w="513" w:type="pct"/>
          </w:tcPr>
          <w:p w14:paraId="29427B98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68C4437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Antiseptik solüsyonun kuruması için kısa bir süre beklenir. </w:t>
            </w:r>
          </w:p>
        </w:tc>
        <w:tc>
          <w:tcPr>
            <w:tcW w:w="219" w:type="pct"/>
          </w:tcPr>
          <w:p w14:paraId="7E21F58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7D620E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CBA03E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AF01F01" w14:textId="77777777" w:rsidTr="00062425">
        <w:tc>
          <w:tcPr>
            <w:tcW w:w="513" w:type="pct"/>
          </w:tcPr>
          <w:p w14:paraId="206B1583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7250B45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İşlem sonunda kullanmak üzere yeni hazırlanmış kuru pamuk aktif olmayan elin yüzük parmağı ile küçük parmağı arasında yerleştirilir.</w:t>
            </w:r>
          </w:p>
        </w:tc>
        <w:tc>
          <w:tcPr>
            <w:tcW w:w="219" w:type="pct"/>
          </w:tcPr>
          <w:p w14:paraId="732E373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4F0A5C4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B82FB5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739BF8C" w14:textId="77777777" w:rsidTr="00062425">
        <w:tc>
          <w:tcPr>
            <w:tcW w:w="513" w:type="pct"/>
          </w:tcPr>
          <w:p w14:paraId="78E23543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9224B9F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Enjektör aktif olan ele alınarak iğne kılıfından çıkarılır ya da </w:t>
            </w:r>
            <w:proofErr w:type="gramStart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enjeksiyon</w:t>
            </w:r>
            <w:proofErr w:type="gramEnd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 kalemi kullanılıyorsa sonradan takılan iğne ucunun kapağı çıkarılır.</w:t>
            </w:r>
          </w:p>
        </w:tc>
        <w:tc>
          <w:tcPr>
            <w:tcW w:w="219" w:type="pct"/>
          </w:tcPr>
          <w:p w14:paraId="53BBC50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582E5E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9BA9D8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66AFAC0" w14:textId="77777777" w:rsidTr="00062425">
        <w:tc>
          <w:tcPr>
            <w:tcW w:w="513" w:type="pct"/>
          </w:tcPr>
          <w:p w14:paraId="3D763B98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BD918F9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Aktif olmayan elin baş ve işaret parmağı ile hafifçe sıkıştırılarak deri yükseltilir. </w:t>
            </w:r>
          </w:p>
        </w:tc>
        <w:tc>
          <w:tcPr>
            <w:tcW w:w="219" w:type="pct"/>
          </w:tcPr>
          <w:p w14:paraId="529FF1B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D0974B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ECF6BE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60C6384" w14:textId="77777777" w:rsidTr="00062425">
        <w:tc>
          <w:tcPr>
            <w:tcW w:w="513" w:type="pct"/>
          </w:tcPr>
          <w:p w14:paraId="512240F6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A22F376" w14:textId="77777777" w:rsidR="00BF2B84" w:rsidRPr="00577675" w:rsidRDefault="00BF2B84" w:rsidP="00062425">
            <w:pPr>
              <w:spacing w:line="360" w:lineRule="auto"/>
              <w:jc w:val="both"/>
            </w:pPr>
            <w:proofErr w:type="spellStart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Subkutan</w:t>
            </w:r>
            <w:proofErr w:type="spellEnd"/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 tabakanın kalınlığına göre iğne giriş açısı ayarlanır. </w:t>
            </w:r>
          </w:p>
        </w:tc>
        <w:tc>
          <w:tcPr>
            <w:tcW w:w="219" w:type="pct"/>
          </w:tcPr>
          <w:p w14:paraId="19E2C46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B9517F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1C4CD8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8129C44" w14:textId="77777777" w:rsidTr="00062425">
        <w:tc>
          <w:tcPr>
            <w:tcW w:w="513" w:type="pct"/>
          </w:tcPr>
          <w:p w14:paraId="6452ABBF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293B4B3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Aktif olan el ile enjektörü kalem gibi ya da parmaklar altta kalacak şekilde 45-90 derecelik açı ile tutulur. İğne dokuya batırılır. </w:t>
            </w:r>
          </w:p>
        </w:tc>
        <w:tc>
          <w:tcPr>
            <w:tcW w:w="219" w:type="pct"/>
          </w:tcPr>
          <w:p w14:paraId="0788099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8E512D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71191C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D56C6D4" w14:textId="77777777" w:rsidTr="00062425">
        <w:tc>
          <w:tcPr>
            <w:tcW w:w="513" w:type="pct"/>
            <w:vMerge w:val="restart"/>
          </w:tcPr>
          <w:p w14:paraId="5D01CB25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8DB409B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İğne deri altına girdikten sonra; aktif el ile yükseltilen dokuyu serbest bırakmadan aktif olan elin baş ve işaret parmağı ile piston itilir. Daha sonra yükseltilen doku serbest bırakılır.</w:t>
            </w:r>
          </w:p>
        </w:tc>
        <w:tc>
          <w:tcPr>
            <w:tcW w:w="219" w:type="pct"/>
          </w:tcPr>
          <w:p w14:paraId="7E4A3EF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15D8C1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CD39DB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F1ADD34" w14:textId="77777777" w:rsidTr="00062425">
        <w:tc>
          <w:tcPr>
            <w:tcW w:w="513" w:type="pct"/>
            <w:vMerge/>
          </w:tcPr>
          <w:p w14:paraId="6516ABB9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1C6C9F3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1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İnsülin kalemi</w:t>
            </w: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 kullanılıyorsa kalemin altındaki değer ‘’0’’ a gelene kadar bastırılır. Daha sonra yükseltilen doku serbest bırakılır.</w:t>
            </w:r>
          </w:p>
        </w:tc>
        <w:tc>
          <w:tcPr>
            <w:tcW w:w="219" w:type="pct"/>
          </w:tcPr>
          <w:p w14:paraId="323E3EC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8FB276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624068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63F9EB9" w14:textId="77777777" w:rsidTr="00062425">
        <w:tc>
          <w:tcPr>
            <w:tcW w:w="513" w:type="pct"/>
          </w:tcPr>
          <w:p w14:paraId="24A4F945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7FB9CB0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İğne dokudayken ve ilaç enjekte edildikten sonra enjektör ya da insülin kalemi bir süre daha (6-10 saniye) doku içerisinde tutulur. </w:t>
            </w:r>
          </w:p>
        </w:tc>
        <w:tc>
          <w:tcPr>
            <w:tcW w:w="219" w:type="pct"/>
          </w:tcPr>
          <w:p w14:paraId="3AB6F6D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829377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042303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63E8CCB" w14:textId="77777777" w:rsidTr="00062425">
        <w:tc>
          <w:tcPr>
            <w:tcW w:w="513" w:type="pct"/>
          </w:tcPr>
          <w:p w14:paraId="51B8C74B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8C27747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İğne çekilirken kuru pamuk iğnenin dokuya giriş noktasına hafifçe bastırılır. Giriş açısı bozulmadan iğne yavaşça geri çekilir.</w:t>
            </w:r>
          </w:p>
        </w:tc>
        <w:tc>
          <w:tcPr>
            <w:tcW w:w="219" w:type="pct"/>
          </w:tcPr>
          <w:p w14:paraId="1766A92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872EB4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BB97EB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4A2555F" w14:textId="77777777" w:rsidTr="00062425">
        <w:tc>
          <w:tcPr>
            <w:tcW w:w="513" w:type="pct"/>
          </w:tcPr>
          <w:p w14:paraId="48AC1393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C77C15A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Bölgeye 30-60 saniye basınç uygulanır. </w:t>
            </w:r>
          </w:p>
        </w:tc>
        <w:tc>
          <w:tcPr>
            <w:tcW w:w="219" w:type="pct"/>
          </w:tcPr>
          <w:p w14:paraId="6941501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9AA7D9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CA1C22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3DFF681" w14:textId="77777777" w:rsidTr="00062425">
        <w:tc>
          <w:tcPr>
            <w:tcW w:w="513" w:type="pct"/>
          </w:tcPr>
          <w:p w14:paraId="32B1D316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AFBC7F5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Kanama olursa birkaç saniye kuru pamuk ile hafifçe bastırılabilir.</w:t>
            </w:r>
          </w:p>
        </w:tc>
        <w:tc>
          <w:tcPr>
            <w:tcW w:w="219" w:type="pct"/>
          </w:tcPr>
          <w:p w14:paraId="5833017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7CBBE4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E50267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723C999" w14:textId="77777777" w:rsidTr="00062425">
        <w:tc>
          <w:tcPr>
            <w:tcW w:w="513" w:type="pct"/>
          </w:tcPr>
          <w:p w14:paraId="4200557B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1DC2661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 xml:space="preserve">Dış iğne kapağını masanın üzerine yerleştirilir. Dış iğne başlığına tutunmadan, iğne ucunu daha büyük olan dış iğne kapağına yönlendirilir. </w:t>
            </w:r>
          </w:p>
        </w:tc>
        <w:tc>
          <w:tcPr>
            <w:tcW w:w="219" w:type="pct"/>
          </w:tcPr>
          <w:p w14:paraId="15B910C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7C5B5A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6D792B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6E42D73" w14:textId="77777777" w:rsidTr="00062425">
        <w:tc>
          <w:tcPr>
            <w:tcW w:w="513" w:type="pct"/>
          </w:tcPr>
          <w:p w14:paraId="42F9D410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5494FB8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İğne kapatıldığında, atmak için iğne sökülür.</w:t>
            </w:r>
          </w:p>
        </w:tc>
        <w:tc>
          <w:tcPr>
            <w:tcW w:w="219" w:type="pct"/>
          </w:tcPr>
          <w:p w14:paraId="6883FA8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A2E8E6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719768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65A8952" w14:textId="77777777" w:rsidTr="00062425">
        <w:tc>
          <w:tcPr>
            <w:tcW w:w="513" w:type="pct"/>
          </w:tcPr>
          <w:p w14:paraId="7AB04E8B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8C22C6C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Kullanılan iğnenin ucu güvenli bir biçimde tıbbi atık kutusuna atılır.</w:t>
            </w:r>
          </w:p>
        </w:tc>
        <w:tc>
          <w:tcPr>
            <w:tcW w:w="219" w:type="pct"/>
          </w:tcPr>
          <w:p w14:paraId="2C2F03B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2AEBDE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4B81DC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5FA2049" w14:textId="77777777" w:rsidTr="00062425">
        <w:tc>
          <w:tcPr>
            <w:tcW w:w="513" w:type="pct"/>
          </w:tcPr>
          <w:p w14:paraId="1A52F392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B56E746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Eldivenler çıkarılır.</w:t>
            </w:r>
          </w:p>
        </w:tc>
        <w:tc>
          <w:tcPr>
            <w:tcW w:w="219" w:type="pct"/>
          </w:tcPr>
          <w:p w14:paraId="4FF3745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49C24C6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DFAB4E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E286BF2" w14:textId="77777777" w:rsidTr="00062425">
        <w:tc>
          <w:tcPr>
            <w:tcW w:w="513" w:type="pct"/>
          </w:tcPr>
          <w:p w14:paraId="77B576B8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79867C2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Hastaya rahat bir pozisyon verilir.</w:t>
            </w:r>
          </w:p>
        </w:tc>
        <w:tc>
          <w:tcPr>
            <w:tcW w:w="219" w:type="pct"/>
          </w:tcPr>
          <w:p w14:paraId="7CD13B2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1D6C0B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6AC619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A36F8C0" w14:textId="77777777" w:rsidTr="00062425">
        <w:tc>
          <w:tcPr>
            <w:tcW w:w="513" w:type="pct"/>
          </w:tcPr>
          <w:p w14:paraId="2FC1F317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E977A78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Tek kullanımlık malzeme ortamdan uzaklaştırılır ve kirli malzeme evrensel önlemlere uygun olarak atılır.</w:t>
            </w:r>
          </w:p>
        </w:tc>
        <w:tc>
          <w:tcPr>
            <w:tcW w:w="219" w:type="pct"/>
          </w:tcPr>
          <w:p w14:paraId="5442218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80C893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3F8C8A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5066453" w14:textId="77777777" w:rsidTr="00062425">
        <w:tc>
          <w:tcPr>
            <w:tcW w:w="513" w:type="pct"/>
          </w:tcPr>
          <w:p w14:paraId="09F1B32C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8735529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Eller yıkanır.</w:t>
            </w:r>
          </w:p>
        </w:tc>
        <w:tc>
          <w:tcPr>
            <w:tcW w:w="219" w:type="pct"/>
          </w:tcPr>
          <w:p w14:paraId="1B96C5E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2324D9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ED74F3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F67499F" w14:textId="77777777" w:rsidTr="00062425">
        <w:tc>
          <w:tcPr>
            <w:tcW w:w="513" w:type="pct"/>
          </w:tcPr>
          <w:p w14:paraId="614373E1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3C173A0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Yapılan işlem ve bulgular kaydedilir.</w:t>
            </w:r>
          </w:p>
        </w:tc>
        <w:tc>
          <w:tcPr>
            <w:tcW w:w="219" w:type="pct"/>
          </w:tcPr>
          <w:p w14:paraId="5F7DA8C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2BFAFA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EC38F8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1AA848F" w14:textId="77777777" w:rsidTr="00062425">
        <w:tc>
          <w:tcPr>
            <w:tcW w:w="513" w:type="pct"/>
          </w:tcPr>
          <w:p w14:paraId="68804F72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D74BDD4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Belirli bir süre sonra ilacın etki ve yan etkileri (özellikle hipoglisemi) izlenir.</w:t>
            </w:r>
          </w:p>
        </w:tc>
        <w:tc>
          <w:tcPr>
            <w:tcW w:w="219" w:type="pct"/>
          </w:tcPr>
          <w:p w14:paraId="22A339B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AE926A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D7D797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EE57CC2" w14:textId="77777777" w:rsidTr="00062425">
        <w:tc>
          <w:tcPr>
            <w:tcW w:w="513" w:type="pct"/>
          </w:tcPr>
          <w:p w14:paraId="25AC14C1" w14:textId="77777777" w:rsidR="00BF2B84" w:rsidRPr="00FA6542" w:rsidRDefault="00BF2B84" w:rsidP="00BF2B8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5A4E96F" w14:textId="77777777" w:rsidR="00BF2B84" w:rsidRPr="0057767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675">
              <w:rPr>
                <w:rFonts w:ascii="Times New Roman" w:hAnsi="Times New Roman" w:cs="Times New Roman"/>
                <w:sz w:val="20"/>
                <w:szCs w:val="20"/>
              </w:rPr>
              <w:t>Hastaya kısa ya da hızlı etkili insülin yapıldıysa 15-30 dakika sonra yemek yemesi sağlanır.</w:t>
            </w:r>
          </w:p>
        </w:tc>
        <w:tc>
          <w:tcPr>
            <w:tcW w:w="219" w:type="pct"/>
          </w:tcPr>
          <w:p w14:paraId="329C1F7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A6EFCE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EE9155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A3F8BB0" w14:textId="77777777" w:rsidTr="00062425">
        <w:tc>
          <w:tcPr>
            <w:tcW w:w="4267" w:type="pct"/>
            <w:gridSpan w:val="2"/>
          </w:tcPr>
          <w:p w14:paraId="54EFEE93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Puan</w:t>
            </w:r>
          </w:p>
        </w:tc>
        <w:tc>
          <w:tcPr>
            <w:tcW w:w="733" w:type="pct"/>
            <w:gridSpan w:val="3"/>
          </w:tcPr>
          <w:p w14:paraId="13A05DE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21941DB" w14:textId="77777777" w:rsidTr="00062425">
        <w:tc>
          <w:tcPr>
            <w:tcW w:w="5000" w:type="pct"/>
            <w:gridSpan w:val="5"/>
          </w:tcPr>
          <w:p w14:paraId="42DEA2D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Uygulamayı değerlendiren öğretim üyesi/elemanı:</w:t>
            </w:r>
          </w:p>
        </w:tc>
      </w:tr>
    </w:tbl>
    <w:p w14:paraId="4E005A28" w14:textId="77777777" w:rsidR="00BF2B84" w:rsidRDefault="00BF2B84" w:rsidP="00BF2B8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8F8413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0. Yetersiz: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62CABB0C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167695A7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2.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p w14:paraId="5BE0DED0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4BCC6ABC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163F1A21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01E88BBC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6E31D984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6CC89792" w14:textId="77777777" w:rsidR="00023DC7" w:rsidRDefault="00023DC7" w:rsidP="00BF2B84">
      <w:pPr>
        <w:rPr>
          <w:rFonts w:ascii="Times New Roman" w:hAnsi="Times New Roman" w:cs="Times New Roman"/>
        </w:rPr>
      </w:pPr>
    </w:p>
    <w:sectPr w:rsidR="00023DC7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4916" w14:textId="77777777" w:rsidR="00330FAE" w:rsidRDefault="00330FAE" w:rsidP="000A66DC">
      <w:pPr>
        <w:spacing w:after="0" w:line="240" w:lineRule="auto"/>
      </w:pPr>
      <w:r>
        <w:separator/>
      </w:r>
    </w:p>
  </w:endnote>
  <w:endnote w:type="continuationSeparator" w:id="0">
    <w:p w14:paraId="338AC9A8" w14:textId="77777777" w:rsidR="00330FAE" w:rsidRDefault="00330FAE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330FA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330FA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03DD0613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F36170">
      <w:rPr>
        <w:b/>
        <w:bCs/>
        <w:noProof/>
        <w:sz w:val="16"/>
        <w:szCs w:val="16"/>
      </w:rPr>
      <w:t>2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F36170">
      <w:rPr>
        <w:b/>
        <w:bCs/>
        <w:noProof/>
        <w:sz w:val="16"/>
        <w:szCs w:val="16"/>
      </w:rPr>
      <w:t>2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4FDC" w14:textId="77777777" w:rsidR="00330FAE" w:rsidRDefault="00330FAE" w:rsidP="000A66DC">
      <w:pPr>
        <w:spacing w:after="0" w:line="240" w:lineRule="auto"/>
      </w:pPr>
      <w:r>
        <w:separator/>
      </w:r>
    </w:p>
  </w:footnote>
  <w:footnote w:type="continuationSeparator" w:id="0">
    <w:p w14:paraId="24DD143E" w14:textId="77777777" w:rsidR="00330FAE" w:rsidRDefault="00330FAE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208D"/>
    <w:rsid w:val="00023DC7"/>
    <w:rsid w:val="00051D0E"/>
    <w:rsid w:val="00090207"/>
    <w:rsid w:val="000A66DC"/>
    <w:rsid w:val="000B1BBB"/>
    <w:rsid w:val="000C04E6"/>
    <w:rsid w:val="000C5A99"/>
    <w:rsid w:val="000E1ADD"/>
    <w:rsid w:val="00136B8A"/>
    <w:rsid w:val="0019085E"/>
    <w:rsid w:val="001D5C0E"/>
    <w:rsid w:val="001F2023"/>
    <w:rsid w:val="00230563"/>
    <w:rsid w:val="00230705"/>
    <w:rsid w:val="002978E5"/>
    <w:rsid w:val="002C4540"/>
    <w:rsid w:val="002C5000"/>
    <w:rsid w:val="002D461B"/>
    <w:rsid w:val="002E1CB2"/>
    <w:rsid w:val="003075B2"/>
    <w:rsid w:val="00330FAE"/>
    <w:rsid w:val="003530C9"/>
    <w:rsid w:val="00362693"/>
    <w:rsid w:val="00373BB1"/>
    <w:rsid w:val="00387852"/>
    <w:rsid w:val="003A1C7F"/>
    <w:rsid w:val="003D20ED"/>
    <w:rsid w:val="003D232F"/>
    <w:rsid w:val="00435757"/>
    <w:rsid w:val="00442FB8"/>
    <w:rsid w:val="00446982"/>
    <w:rsid w:val="0047308E"/>
    <w:rsid w:val="004951CF"/>
    <w:rsid w:val="004D13B5"/>
    <w:rsid w:val="004E32D8"/>
    <w:rsid w:val="004F5E33"/>
    <w:rsid w:val="004F766B"/>
    <w:rsid w:val="005035CC"/>
    <w:rsid w:val="0058251C"/>
    <w:rsid w:val="005C1E70"/>
    <w:rsid w:val="005C432F"/>
    <w:rsid w:val="005D5A67"/>
    <w:rsid w:val="00623B7C"/>
    <w:rsid w:val="00644B40"/>
    <w:rsid w:val="006770F9"/>
    <w:rsid w:val="006C232E"/>
    <w:rsid w:val="006D22D1"/>
    <w:rsid w:val="00761CF2"/>
    <w:rsid w:val="00855DFC"/>
    <w:rsid w:val="00860A57"/>
    <w:rsid w:val="008B4E94"/>
    <w:rsid w:val="008C641F"/>
    <w:rsid w:val="008F2D77"/>
    <w:rsid w:val="0095260E"/>
    <w:rsid w:val="009A20CB"/>
    <w:rsid w:val="009C6A84"/>
    <w:rsid w:val="009E4F78"/>
    <w:rsid w:val="00A71E88"/>
    <w:rsid w:val="00A84563"/>
    <w:rsid w:val="00A91570"/>
    <w:rsid w:val="00AC3752"/>
    <w:rsid w:val="00B37D2C"/>
    <w:rsid w:val="00B71393"/>
    <w:rsid w:val="00B766F9"/>
    <w:rsid w:val="00B92B23"/>
    <w:rsid w:val="00BF2B84"/>
    <w:rsid w:val="00C31174"/>
    <w:rsid w:val="00CA57D1"/>
    <w:rsid w:val="00D0744B"/>
    <w:rsid w:val="00D27755"/>
    <w:rsid w:val="00D33D14"/>
    <w:rsid w:val="00D45B25"/>
    <w:rsid w:val="00D66EEC"/>
    <w:rsid w:val="00D875C0"/>
    <w:rsid w:val="00DD5E98"/>
    <w:rsid w:val="00E0199A"/>
    <w:rsid w:val="00E27709"/>
    <w:rsid w:val="00E4634D"/>
    <w:rsid w:val="00EA2F30"/>
    <w:rsid w:val="00EC11E3"/>
    <w:rsid w:val="00EC2E25"/>
    <w:rsid w:val="00F16325"/>
    <w:rsid w:val="00F36170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44</cp:revision>
  <dcterms:created xsi:type="dcterms:W3CDTF">2024-11-05T07:06:00Z</dcterms:created>
  <dcterms:modified xsi:type="dcterms:W3CDTF">2026-03-11T06:18:00Z</dcterms:modified>
</cp:coreProperties>
</file>